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581" w:rsidRPr="006968B9" w:rsidRDefault="001D3EB5" w:rsidP="001D3EB5">
      <w:pPr>
        <w:jc w:val="center"/>
        <w:rPr>
          <w:rFonts w:ascii="Times New Roman" w:hAnsi="Times New Roman" w:cs="Times New Roman"/>
          <w:b/>
          <w:sz w:val="32"/>
          <w:szCs w:val="32"/>
        </w:rPr>
      </w:pPr>
      <w:r w:rsidRPr="006968B9">
        <w:rPr>
          <w:rFonts w:ascii="Times New Roman" w:hAnsi="Times New Roman" w:cs="Times New Roman"/>
          <w:b/>
          <w:sz w:val="32"/>
          <w:szCs w:val="32"/>
        </w:rPr>
        <w:t>PHÊ DUYỆT PHƯƠNG ÁN TRỤC VỚT TÀI SẢN CHÌM ĐẮM</w:t>
      </w:r>
    </w:p>
    <w:p w:rsidR="002742C7" w:rsidRDefault="002742C7" w:rsidP="00571754">
      <w:pPr>
        <w:spacing w:before="120" w:after="120"/>
        <w:jc w:val="both"/>
        <w:rPr>
          <w:rFonts w:ascii="Times New Roman" w:hAnsi="Times New Roman" w:cs="Times New Roman"/>
          <w:b/>
          <w:sz w:val="28"/>
          <w:szCs w:val="28"/>
        </w:rPr>
      </w:pPr>
    </w:p>
    <w:p w:rsidR="001D3EB5" w:rsidRPr="00DE0230" w:rsidRDefault="00AD10F0" w:rsidP="00571754">
      <w:pPr>
        <w:spacing w:before="120" w:after="120"/>
        <w:jc w:val="both"/>
        <w:rPr>
          <w:rFonts w:ascii="Times New Roman" w:hAnsi="Times New Roman" w:cs="Times New Roman"/>
          <w:b/>
          <w:sz w:val="28"/>
          <w:szCs w:val="28"/>
        </w:rPr>
      </w:pPr>
      <w:r>
        <w:rPr>
          <w:rFonts w:ascii="Times New Roman" w:hAnsi="Times New Roman" w:cs="Times New Roman"/>
          <w:b/>
          <w:sz w:val="28"/>
          <w:szCs w:val="28"/>
        </w:rPr>
        <w:tab/>
      </w:r>
      <w:r w:rsidR="00EE5D03" w:rsidRPr="00DE0230">
        <w:rPr>
          <w:rFonts w:ascii="Times New Roman" w:hAnsi="Times New Roman" w:cs="Times New Roman"/>
          <w:b/>
          <w:sz w:val="28"/>
          <w:szCs w:val="28"/>
        </w:rPr>
        <w:t xml:space="preserve">1. </w:t>
      </w:r>
      <w:r w:rsidR="001D3EB5" w:rsidRPr="00DE0230">
        <w:rPr>
          <w:rFonts w:ascii="Times New Roman" w:hAnsi="Times New Roman" w:cs="Times New Roman"/>
          <w:b/>
          <w:sz w:val="28"/>
          <w:szCs w:val="28"/>
        </w:rPr>
        <w:t>Trình tự thực hiệ</w:t>
      </w:r>
      <w:r w:rsidR="00EE5D03" w:rsidRPr="00DE0230">
        <w:rPr>
          <w:rFonts w:ascii="Times New Roman" w:hAnsi="Times New Roman" w:cs="Times New Roman"/>
          <w:b/>
          <w:sz w:val="28"/>
          <w:szCs w:val="28"/>
        </w:rPr>
        <w:t>n</w:t>
      </w:r>
    </w:p>
    <w:p w:rsidR="0094360C" w:rsidRDefault="00DE0230" w:rsidP="00571754">
      <w:pPr>
        <w:spacing w:before="120" w:after="120"/>
        <w:jc w:val="both"/>
        <w:rPr>
          <w:rFonts w:ascii="Times New Roman" w:hAnsi="Times New Roman" w:cs="Times New Roman"/>
          <w:sz w:val="28"/>
          <w:szCs w:val="28"/>
        </w:rPr>
      </w:pPr>
      <w:r>
        <w:rPr>
          <w:rFonts w:ascii="Times New Roman" w:hAnsi="Times New Roman" w:cs="Times New Roman"/>
          <w:sz w:val="28"/>
          <w:szCs w:val="28"/>
        </w:rPr>
        <w:tab/>
      </w:r>
      <w:r w:rsidR="001D3EB5" w:rsidRPr="001D3EB5">
        <w:rPr>
          <w:rFonts w:ascii="Times New Roman" w:hAnsi="Times New Roman" w:cs="Times New Roman"/>
          <w:sz w:val="28"/>
          <w:szCs w:val="28"/>
        </w:rPr>
        <w:t xml:space="preserve">a) Nộp hồ sơ TTHC: </w:t>
      </w:r>
    </w:p>
    <w:p w:rsidR="00363F41" w:rsidRDefault="0094360C" w:rsidP="00571754">
      <w:pPr>
        <w:spacing w:before="120" w:after="120"/>
        <w:jc w:val="both"/>
        <w:rPr>
          <w:rFonts w:ascii="Times New Roman" w:hAnsi="Times New Roman" w:cs="Times New Roman"/>
          <w:sz w:val="28"/>
          <w:szCs w:val="28"/>
        </w:rPr>
      </w:pPr>
      <w:r>
        <w:rPr>
          <w:rFonts w:ascii="Times New Roman" w:hAnsi="Times New Roman" w:cs="Times New Roman"/>
          <w:sz w:val="28"/>
          <w:szCs w:val="28"/>
        </w:rPr>
        <w:tab/>
      </w:r>
      <w:r w:rsidR="001D3EB5" w:rsidRPr="001D3EB5">
        <w:rPr>
          <w:rFonts w:ascii="Times New Roman" w:hAnsi="Times New Roman" w:cs="Times New Roman"/>
          <w:sz w:val="28"/>
          <w:szCs w:val="28"/>
        </w:rPr>
        <w:t xml:space="preserve">- Tổ chức, cá nhân gửi trực tiếp hoặc qua hệ thống bưu chính hoặc qua hệ thống dịch vụ công trực tuyến hoặc bằng hình thức phù hợp khác đến cơ quan có thẩm quyền quy định tại Điều 12 của Nghị định số 05/2017/NĐ-CP 01 bộ hồ sơ đề nghị phê duyệt phương án trục vớt tài sản chìm đắm. </w:t>
      </w:r>
    </w:p>
    <w:p w:rsidR="0094360C" w:rsidRDefault="00363F41" w:rsidP="00571754">
      <w:pPr>
        <w:spacing w:before="120" w:after="120"/>
        <w:jc w:val="both"/>
        <w:rPr>
          <w:rFonts w:ascii="Times New Roman" w:hAnsi="Times New Roman" w:cs="Times New Roman"/>
          <w:sz w:val="28"/>
          <w:szCs w:val="28"/>
        </w:rPr>
      </w:pPr>
      <w:r>
        <w:rPr>
          <w:rFonts w:ascii="Times New Roman" w:hAnsi="Times New Roman" w:cs="Times New Roman"/>
          <w:sz w:val="28"/>
          <w:szCs w:val="28"/>
        </w:rPr>
        <w:tab/>
      </w:r>
      <w:r w:rsidR="001D3EB5" w:rsidRPr="001D3EB5">
        <w:rPr>
          <w:rFonts w:ascii="Times New Roman" w:hAnsi="Times New Roman" w:cs="Times New Roman"/>
          <w:sz w:val="28"/>
          <w:szCs w:val="28"/>
        </w:rPr>
        <w:t xml:space="preserve">- Cơ quan có thẩm quyền bao gồm: </w:t>
      </w:r>
    </w:p>
    <w:p w:rsidR="0094360C" w:rsidRDefault="0094360C" w:rsidP="00571754">
      <w:pPr>
        <w:spacing w:before="120" w:after="120"/>
        <w:jc w:val="both"/>
        <w:rPr>
          <w:rFonts w:ascii="Times New Roman" w:hAnsi="Times New Roman" w:cs="Times New Roman"/>
          <w:sz w:val="28"/>
          <w:szCs w:val="28"/>
        </w:rPr>
      </w:pPr>
      <w:r>
        <w:rPr>
          <w:rFonts w:ascii="Times New Roman" w:hAnsi="Times New Roman" w:cs="Times New Roman"/>
          <w:sz w:val="28"/>
          <w:szCs w:val="28"/>
        </w:rPr>
        <w:tab/>
      </w:r>
      <w:r w:rsidR="001D3EB5" w:rsidRPr="001D3EB5">
        <w:rPr>
          <w:rFonts w:ascii="Times New Roman" w:hAnsi="Times New Roman" w:cs="Times New Roman"/>
          <w:sz w:val="28"/>
          <w:szCs w:val="28"/>
        </w:rPr>
        <w:t xml:space="preserve">+ Bộ Văn hóa, Thể thao và Du lịch chủ trì tổ chức phê duyệt phương án trục vớt tài sản chìm đắm và quyết định tổ chức trục vớt tài sản chìm đắm là di sản văn hóa, trừ trường hợp thuộc thẩm quyền của Bộ Quốc phòng, Bộ Công an và Bộ Giao thông vận tải; </w:t>
      </w:r>
    </w:p>
    <w:p w:rsidR="0094360C" w:rsidRDefault="0094360C" w:rsidP="00571754">
      <w:pPr>
        <w:spacing w:before="120" w:after="120"/>
        <w:jc w:val="both"/>
        <w:rPr>
          <w:rFonts w:ascii="Times New Roman" w:hAnsi="Times New Roman" w:cs="Times New Roman"/>
          <w:sz w:val="28"/>
          <w:szCs w:val="28"/>
        </w:rPr>
      </w:pPr>
      <w:r>
        <w:rPr>
          <w:rFonts w:ascii="Times New Roman" w:hAnsi="Times New Roman" w:cs="Times New Roman"/>
          <w:sz w:val="28"/>
          <w:szCs w:val="28"/>
        </w:rPr>
        <w:tab/>
      </w:r>
      <w:r w:rsidR="001D3EB5" w:rsidRPr="001D3EB5">
        <w:rPr>
          <w:rFonts w:ascii="Times New Roman" w:hAnsi="Times New Roman" w:cs="Times New Roman"/>
          <w:sz w:val="28"/>
          <w:szCs w:val="28"/>
        </w:rPr>
        <w:t xml:space="preserve">+ Bộ Quốc phòng chủ trì tổ chức phê duyệt phương án trục vớt tài sản chìm đắm và quyết định tổ chức trục vớt tài sản chìm đắm liên quan đến quốc phòng và tài sản chìm đắm trong khu vực quân sự; </w:t>
      </w:r>
    </w:p>
    <w:p w:rsidR="0094360C" w:rsidRDefault="0094360C" w:rsidP="00571754">
      <w:pPr>
        <w:spacing w:before="120" w:after="120"/>
        <w:jc w:val="both"/>
        <w:rPr>
          <w:rFonts w:ascii="Times New Roman" w:hAnsi="Times New Roman" w:cs="Times New Roman"/>
          <w:sz w:val="28"/>
          <w:szCs w:val="28"/>
        </w:rPr>
      </w:pPr>
      <w:r>
        <w:rPr>
          <w:rFonts w:ascii="Times New Roman" w:hAnsi="Times New Roman" w:cs="Times New Roman"/>
          <w:sz w:val="28"/>
          <w:szCs w:val="28"/>
        </w:rPr>
        <w:tab/>
      </w:r>
      <w:r w:rsidR="001D3EB5" w:rsidRPr="001D3EB5">
        <w:rPr>
          <w:rFonts w:ascii="Times New Roman" w:hAnsi="Times New Roman" w:cs="Times New Roman"/>
          <w:sz w:val="28"/>
          <w:szCs w:val="28"/>
        </w:rPr>
        <w:t xml:space="preserve">+ Bộ Công an chủ trì tổ chức phê duyệt phương án trục vớt tài sản chìm đắm và quyết định tổ chức trục vớt tài sản chìm đắm liên quan đến an ninh quốc gia; </w:t>
      </w:r>
    </w:p>
    <w:p w:rsidR="0094360C" w:rsidRDefault="0094360C" w:rsidP="00571754">
      <w:pPr>
        <w:spacing w:before="120" w:after="120"/>
        <w:jc w:val="both"/>
        <w:rPr>
          <w:rFonts w:ascii="Times New Roman" w:hAnsi="Times New Roman" w:cs="Times New Roman"/>
          <w:sz w:val="28"/>
          <w:szCs w:val="28"/>
        </w:rPr>
      </w:pPr>
      <w:r>
        <w:rPr>
          <w:rFonts w:ascii="Times New Roman" w:hAnsi="Times New Roman" w:cs="Times New Roman"/>
          <w:sz w:val="28"/>
          <w:szCs w:val="28"/>
        </w:rPr>
        <w:tab/>
      </w:r>
      <w:r w:rsidR="001D3EB5" w:rsidRPr="001D3EB5">
        <w:rPr>
          <w:rFonts w:ascii="Times New Roman" w:hAnsi="Times New Roman" w:cs="Times New Roman"/>
          <w:sz w:val="28"/>
          <w:szCs w:val="28"/>
        </w:rPr>
        <w:t xml:space="preserve">+ Bộ Giao thông vận tải chủ trì tổ chức phê duyệt phương án trục vớt tài sản chìm đắm gây nguy hiểm, quyết định tổ chức trục vớt tài sản chìm đắm gây nguy hiểm như sau: </w:t>
      </w:r>
    </w:p>
    <w:p w:rsidR="0094360C" w:rsidRDefault="0094360C" w:rsidP="00571754">
      <w:pPr>
        <w:spacing w:before="120" w:after="120"/>
        <w:jc w:val="both"/>
        <w:rPr>
          <w:rFonts w:ascii="Times New Roman" w:hAnsi="Times New Roman" w:cs="Times New Roman"/>
          <w:sz w:val="28"/>
          <w:szCs w:val="28"/>
        </w:rPr>
      </w:pPr>
      <w:r>
        <w:rPr>
          <w:rFonts w:ascii="Times New Roman" w:hAnsi="Times New Roman" w:cs="Times New Roman"/>
          <w:sz w:val="28"/>
          <w:szCs w:val="28"/>
        </w:rPr>
        <w:tab/>
      </w:r>
      <w:r w:rsidR="001D3EB5" w:rsidRPr="001D3EB5">
        <w:rPr>
          <w:rFonts w:ascii="Times New Roman" w:hAnsi="Times New Roman" w:cs="Times New Roman"/>
          <w:sz w:val="28"/>
          <w:szCs w:val="28"/>
        </w:rPr>
        <w:t xml:space="preserve">• Cục Hàng hải Việt Nam hoặc Cục Đường thủy nội địa Việt Nam đối với tài sản chìm đắm gây nguy hiểm không xác định được chủ sở hữu, tài sản chìm đắm thuộc sở hữu nhà nước và tài sản chìm đắm do Cảng vụ tổ chức trục vớt. Trước khi phê duyệt phương án trục vớt, Cục Hàng hải Việt Nam, Cục Đường thủy nội địa Việt Nam phải báo cáo và nhận được văn bản chấp thuận của Bộ Giao thông vận tải; </w:t>
      </w:r>
    </w:p>
    <w:p w:rsidR="0094360C" w:rsidRDefault="0094360C" w:rsidP="00571754">
      <w:pPr>
        <w:spacing w:before="120" w:after="120"/>
        <w:jc w:val="both"/>
        <w:rPr>
          <w:rFonts w:ascii="Times New Roman" w:hAnsi="Times New Roman" w:cs="Times New Roman"/>
          <w:sz w:val="28"/>
          <w:szCs w:val="28"/>
        </w:rPr>
      </w:pPr>
      <w:r>
        <w:rPr>
          <w:rFonts w:ascii="Times New Roman" w:hAnsi="Times New Roman" w:cs="Times New Roman"/>
          <w:sz w:val="28"/>
          <w:szCs w:val="28"/>
        </w:rPr>
        <w:tab/>
      </w:r>
      <w:r w:rsidR="001D3EB5" w:rsidRPr="001D3EB5">
        <w:rPr>
          <w:rFonts w:ascii="Times New Roman" w:hAnsi="Times New Roman" w:cs="Times New Roman"/>
          <w:sz w:val="28"/>
          <w:szCs w:val="28"/>
        </w:rPr>
        <w:t xml:space="preserve">• Cảng vụ đường thủy nội địa hoặc đơn vị quản lý đường thủy nội địa trực thuộc Cục Đường thủy nội địa Việt Nam, Cảng vụ hàng hải đối với tài sản chìm đắm gây nguy hiểm xác định được chủ sở hữu trên các tuyến đường thủy nội địa quốc gia, trong vùng nước cảng biển hoặc vùng biển Việt Nam do chủ sở hữu tài sản chìm đắm tổ chức trục vớt. </w:t>
      </w:r>
    </w:p>
    <w:p w:rsidR="0094360C" w:rsidRDefault="0094360C" w:rsidP="00571754">
      <w:pPr>
        <w:spacing w:before="120" w:after="120"/>
        <w:jc w:val="both"/>
        <w:rPr>
          <w:rFonts w:ascii="Times New Roman" w:hAnsi="Times New Roman" w:cs="Times New Roman"/>
          <w:sz w:val="28"/>
          <w:szCs w:val="28"/>
        </w:rPr>
      </w:pPr>
      <w:r>
        <w:rPr>
          <w:rFonts w:ascii="Times New Roman" w:hAnsi="Times New Roman" w:cs="Times New Roman"/>
          <w:sz w:val="28"/>
          <w:szCs w:val="28"/>
        </w:rPr>
        <w:lastRenderedPageBreak/>
        <w:tab/>
      </w:r>
      <w:r w:rsidR="001D3EB5" w:rsidRPr="001D3EB5">
        <w:rPr>
          <w:rFonts w:ascii="Times New Roman" w:hAnsi="Times New Roman" w:cs="Times New Roman"/>
          <w:sz w:val="28"/>
          <w:szCs w:val="28"/>
        </w:rPr>
        <w:t xml:space="preserve">+ Ủy ban nhân dân tỉnh, thành phố trực thuộc trung ương chủ trì tổ chức phê duyệt phương án trục vớt tài sản chìm đắm và quyết định tổ chức trục vớt tài sản chìm đắm không thuộc phạm vi quy định tại các khoản 1, 2, 3 và 4 Điều 12 Nghị định 05/2017/NĐ-CP ngày 16/01/2017 của Chính phủ và phân cấp cho các cơ quan sau đây thực hiện: </w:t>
      </w:r>
    </w:p>
    <w:p w:rsidR="0094360C" w:rsidRDefault="0094360C" w:rsidP="00571754">
      <w:pPr>
        <w:spacing w:before="120" w:after="120"/>
        <w:jc w:val="both"/>
        <w:rPr>
          <w:rFonts w:ascii="Times New Roman" w:hAnsi="Times New Roman" w:cs="Times New Roman"/>
          <w:sz w:val="28"/>
          <w:szCs w:val="28"/>
        </w:rPr>
      </w:pPr>
      <w:r>
        <w:rPr>
          <w:rFonts w:ascii="Times New Roman" w:hAnsi="Times New Roman" w:cs="Times New Roman"/>
          <w:sz w:val="28"/>
          <w:szCs w:val="28"/>
        </w:rPr>
        <w:tab/>
      </w:r>
      <w:r w:rsidR="001D3EB5" w:rsidRPr="001D3EB5">
        <w:rPr>
          <w:rFonts w:ascii="Times New Roman" w:hAnsi="Times New Roman" w:cs="Times New Roman"/>
          <w:sz w:val="28"/>
          <w:szCs w:val="28"/>
        </w:rPr>
        <w:t xml:space="preserve">• Sở Giao thông vận tải phê duyệt phương án trục vớt tài sản chìm đắm trên tuyến đường thủy nội địa địa phương đối với tài sản chìm đắm gây nguy hiểm không xác định được chủ sở hữu hoặc thuộc sở hữu nhà nước và tài sản chìm đắm do đơn vị quản lý đường thủy nội địa trực thuộc Sở Giao thông vận tải tổ chức trục vớt; </w:t>
      </w:r>
    </w:p>
    <w:p w:rsidR="007943E9" w:rsidRDefault="007943E9" w:rsidP="00571754">
      <w:pPr>
        <w:spacing w:before="120" w:after="120"/>
        <w:jc w:val="both"/>
        <w:rPr>
          <w:rFonts w:ascii="Times New Roman" w:hAnsi="Times New Roman" w:cs="Times New Roman"/>
          <w:sz w:val="28"/>
          <w:szCs w:val="28"/>
        </w:rPr>
      </w:pPr>
      <w:r>
        <w:rPr>
          <w:rFonts w:ascii="Times New Roman" w:hAnsi="Times New Roman" w:cs="Times New Roman"/>
          <w:sz w:val="28"/>
          <w:szCs w:val="28"/>
        </w:rPr>
        <w:tab/>
      </w:r>
      <w:r w:rsidRPr="001D3EB5">
        <w:rPr>
          <w:rFonts w:ascii="Times New Roman" w:hAnsi="Times New Roman" w:cs="Times New Roman"/>
          <w:sz w:val="28"/>
          <w:szCs w:val="28"/>
        </w:rPr>
        <w:t>•</w:t>
      </w:r>
      <w:r>
        <w:rPr>
          <w:rFonts w:ascii="Times New Roman" w:hAnsi="Times New Roman" w:cs="Times New Roman"/>
          <w:sz w:val="28"/>
          <w:szCs w:val="28"/>
        </w:rPr>
        <w:t xml:space="preserve"> </w:t>
      </w:r>
      <w:r w:rsidRPr="007943E9">
        <w:rPr>
          <w:rFonts w:ascii="Times New Roman" w:hAnsi="Times New Roman" w:cs="Times New Roman"/>
          <w:sz w:val="28"/>
          <w:szCs w:val="28"/>
        </w:rPr>
        <w:t>Cảng vụ đường thủy nội địa hoặc đơn vị quản lý đường thủy nội địa trực thuộc Sở Giao thông vận tải phê duyệt đối với tài sản chìm đắm gây nguy hiểm đã xác định được chủ sở hữu tài sản chìm đắm.</w:t>
      </w:r>
    </w:p>
    <w:p w:rsidR="0094360C" w:rsidRDefault="0094360C" w:rsidP="00571754">
      <w:pPr>
        <w:spacing w:before="120" w:after="120"/>
        <w:jc w:val="both"/>
        <w:rPr>
          <w:rFonts w:ascii="Times New Roman" w:hAnsi="Times New Roman" w:cs="Times New Roman"/>
          <w:sz w:val="28"/>
          <w:szCs w:val="28"/>
        </w:rPr>
      </w:pPr>
      <w:r>
        <w:rPr>
          <w:rFonts w:ascii="Times New Roman" w:hAnsi="Times New Roman" w:cs="Times New Roman"/>
          <w:sz w:val="28"/>
          <w:szCs w:val="28"/>
        </w:rPr>
        <w:tab/>
      </w:r>
      <w:r w:rsidR="001D3EB5" w:rsidRPr="001D3EB5">
        <w:rPr>
          <w:rFonts w:ascii="Times New Roman" w:hAnsi="Times New Roman" w:cs="Times New Roman"/>
          <w:sz w:val="28"/>
          <w:szCs w:val="28"/>
        </w:rPr>
        <w:t xml:space="preserve">b) Giải quyết TTHC: </w:t>
      </w:r>
    </w:p>
    <w:p w:rsidR="0094360C" w:rsidRDefault="0094360C" w:rsidP="00571754">
      <w:pPr>
        <w:spacing w:before="120" w:after="120"/>
        <w:jc w:val="both"/>
        <w:rPr>
          <w:rFonts w:ascii="Times New Roman" w:hAnsi="Times New Roman" w:cs="Times New Roman"/>
          <w:sz w:val="28"/>
          <w:szCs w:val="28"/>
        </w:rPr>
      </w:pPr>
      <w:r>
        <w:rPr>
          <w:rFonts w:ascii="Times New Roman" w:hAnsi="Times New Roman" w:cs="Times New Roman"/>
          <w:sz w:val="28"/>
          <w:szCs w:val="28"/>
        </w:rPr>
        <w:tab/>
      </w:r>
      <w:r w:rsidR="001D3EB5" w:rsidRPr="001D3EB5">
        <w:rPr>
          <w:rFonts w:ascii="Times New Roman" w:hAnsi="Times New Roman" w:cs="Times New Roman"/>
          <w:sz w:val="28"/>
          <w:szCs w:val="28"/>
        </w:rPr>
        <w:t xml:space="preserve">- Trường hợp hồ sơ nhận được không hợp lệ thì chậm nhất 02 ngày làm việc, kể từ ngày nhận được hồ sơ, cơ quan có thẩm quyền phê duyệt phải hướng dẫn người nộp hoàn thiện hồ sơ theo quy định tại Nghị định này. Nếu hồ sơ hợp lệ thì trong thời hạn không quá 10 ngày làm việc, kể từ ngày nhận được hồ sơ, cơ quan có thẩm quyền phê duyệt phải có văn bản phê duyệt phương án trục vớt tài sản chìm đắm và gửi trực tiếp hoặc qua hệ thống bưu chính hoặc qua hệ thống dịch vụ công trực tuyến hoặc bằng hình phức phù hợp khác đến tổ chức, cá nhân; trường hợp không phê duyệt phải có văn bản trả lời và nêu rõ lý do. </w:t>
      </w:r>
    </w:p>
    <w:p w:rsidR="00DE0230" w:rsidRDefault="0094360C" w:rsidP="00571754">
      <w:pPr>
        <w:spacing w:before="120" w:after="120"/>
        <w:jc w:val="both"/>
        <w:rPr>
          <w:rFonts w:ascii="Times New Roman" w:hAnsi="Times New Roman" w:cs="Times New Roman"/>
          <w:sz w:val="28"/>
          <w:szCs w:val="28"/>
        </w:rPr>
      </w:pPr>
      <w:r>
        <w:rPr>
          <w:rFonts w:ascii="Times New Roman" w:hAnsi="Times New Roman" w:cs="Times New Roman"/>
          <w:sz w:val="28"/>
          <w:szCs w:val="28"/>
        </w:rPr>
        <w:tab/>
      </w:r>
      <w:r w:rsidR="001D3EB5" w:rsidRPr="001D3EB5">
        <w:rPr>
          <w:rFonts w:ascii="Times New Roman" w:hAnsi="Times New Roman" w:cs="Times New Roman"/>
          <w:sz w:val="28"/>
          <w:szCs w:val="28"/>
        </w:rPr>
        <w:t>- Đối với tài sản chìm đắm gây nguy hiểm, cơ quan có thẩm quyền phải tổ chức phê duyệt phương án trục vớt trong thời hạn không quá 24 giờ kể từ thời điểm nhận được hồ sơ hợp lệ; đối với trường hợp tài sản chìm đắm gây nguy hiểm không xác định được chủ sở hữu, tài sản chìm đắm thuộc sở hữu nhà nước và tài sản chìm đắm do Cảng vụ tổ chức trục vớt thì thời hạn này không quá 48 giờ.</w:t>
      </w:r>
    </w:p>
    <w:p w:rsidR="002829C0" w:rsidRDefault="00DE0230" w:rsidP="001D3EB5">
      <w:pPr>
        <w:jc w:val="both"/>
        <w:rPr>
          <w:rFonts w:ascii="Times New Roman" w:hAnsi="Times New Roman" w:cs="Times New Roman"/>
          <w:sz w:val="28"/>
          <w:szCs w:val="28"/>
        </w:rPr>
      </w:pPr>
      <w:r>
        <w:rPr>
          <w:rFonts w:ascii="Times New Roman" w:hAnsi="Times New Roman" w:cs="Times New Roman"/>
          <w:sz w:val="28"/>
          <w:szCs w:val="28"/>
        </w:rPr>
        <w:tab/>
      </w:r>
    </w:p>
    <w:p w:rsidR="002829C0" w:rsidRDefault="002829C0" w:rsidP="001D3EB5">
      <w:pPr>
        <w:jc w:val="both"/>
        <w:rPr>
          <w:rFonts w:ascii="Times New Roman" w:hAnsi="Times New Roman" w:cs="Times New Roman"/>
          <w:sz w:val="28"/>
          <w:szCs w:val="28"/>
        </w:rPr>
      </w:pPr>
    </w:p>
    <w:p w:rsidR="002829C0" w:rsidRDefault="002829C0" w:rsidP="001D3EB5">
      <w:pPr>
        <w:jc w:val="both"/>
        <w:rPr>
          <w:rFonts w:ascii="Times New Roman" w:hAnsi="Times New Roman" w:cs="Times New Roman"/>
          <w:sz w:val="28"/>
          <w:szCs w:val="28"/>
        </w:rPr>
      </w:pPr>
    </w:p>
    <w:p w:rsidR="002829C0" w:rsidRDefault="002829C0" w:rsidP="001D3EB5">
      <w:pPr>
        <w:jc w:val="both"/>
        <w:rPr>
          <w:rFonts w:ascii="Times New Roman" w:hAnsi="Times New Roman" w:cs="Times New Roman"/>
          <w:sz w:val="28"/>
          <w:szCs w:val="28"/>
        </w:rPr>
      </w:pPr>
    </w:p>
    <w:p w:rsidR="00571754" w:rsidRDefault="00571754" w:rsidP="001D3EB5">
      <w:pPr>
        <w:jc w:val="both"/>
        <w:rPr>
          <w:rFonts w:ascii="Times New Roman" w:hAnsi="Times New Roman" w:cs="Times New Roman"/>
          <w:sz w:val="28"/>
          <w:szCs w:val="28"/>
        </w:rPr>
      </w:pPr>
    </w:p>
    <w:p w:rsidR="00956EE5" w:rsidRPr="00DE0230" w:rsidRDefault="00956EE5" w:rsidP="001D3EB5">
      <w:pPr>
        <w:jc w:val="both"/>
        <w:rPr>
          <w:rFonts w:ascii="Times New Roman" w:hAnsi="Times New Roman" w:cs="Times New Roman"/>
          <w:sz w:val="28"/>
          <w:szCs w:val="28"/>
        </w:rPr>
      </w:pPr>
      <w:r w:rsidRPr="00DE0230">
        <w:rPr>
          <w:rFonts w:ascii="Times New Roman" w:hAnsi="Times New Roman" w:cs="Times New Roman"/>
          <w:b/>
          <w:sz w:val="28"/>
          <w:szCs w:val="28"/>
        </w:rPr>
        <w:lastRenderedPageBreak/>
        <w:t>2. Cách thức thực hiện</w:t>
      </w:r>
    </w:p>
    <w:tbl>
      <w:tblPr>
        <w:tblStyle w:val="TableGrid"/>
        <w:tblW w:w="0" w:type="auto"/>
        <w:tblLook w:val="04A0" w:firstRow="1" w:lastRow="0" w:firstColumn="1" w:lastColumn="0" w:noHBand="0" w:noVBand="1"/>
      </w:tblPr>
      <w:tblGrid>
        <w:gridCol w:w="1809"/>
        <w:gridCol w:w="1418"/>
        <w:gridCol w:w="1470"/>
        <w:gridCol w:w="5151"/>
      </w:tblGrid>
      <w:tr w:rsidR="00DE0230" w:rsidTr="002E3713">
        <w:tc>
          <w:tcPr>
            <w:tcW w:w="1809" w:type="dxa"/>
            <w:vAlign w:val="center"/>
          </w:tcPr>
          <w:p w:rsidR="00DE0230" w:rsidRPr="00DE0230" w:rsidRDefault="00DE0230" w:rsidP="00DE0230">
            <w:pPr>
              <w:jc w:val="center"/>
              <w:rPr>
                <w:rFonts w:ascii="Times New Roman" w:hAnsi="Times New Roman" w:cs="Times New Roman"/>
                <w:b/>
                <w:sz w:val="28"/>
                <w:szCs w:val="28"/>
              </w:rPr>
            </w:pPr>
            <w:r w:rsidRPr="00DE0230">
              <w:rPr>
                <w:rFonts w:ascii="Times New Roman" w:hAnsi="Times New Roman" w:cs="Times New Roman"/>
                <w:b/>
                <w:sz w:val="28"/>
                <w:szCs w:val="28"/>
              </w:rPr>
              <w:t>Hình thức nộp</w:t>
            </w:r>
          </w:p>
        </w:tc>
        <w:tc>
          <w:tcPr>
            <w:tcW w:w="1418" w:type="dxa"/>
            <w:vAlign w:val="center"/>
          </w:tcPr>
          <w:p w:rsidR="00DE0230" w:rsidRPr="00DE0230" w:rsidRDefault="00DE0230" w:rsidP="00DE0230">
            <w:pPr>
              <w:jc w:val="center"/>
              <w:rPr>
                <w:rFonts w:ascii="Times New Roman" w:hAnsi="Times New Roman" w:cs="Times New Roman"/>
                <w:b/>
                <w:sz w:val="28"/>
                <w:szCs w:val="28"/>
              </w:rPr>
            </w:pPr>
            <w:r w:rsidRPr="00DE0230">
              <w:rPr>
                <w:rFonts w:ascii="Times New Roman" w:hAnsi="Times New Roman" w:cs="Times New Roman"/>
                <w:b/>
                <w:sz w:val="28"/>
                <w:szCs w:val="28"/>
              </w:rPr>
              <w:t>Thời hạn giải quyết</w:t>
            </w:r>
          </w:p>
        </w:tc>
        <w:tc>
          <w:tcPr>
            <w:tcW w:w="1470" w:type="dxa"/>
            <w:vAlign w:val="center"/>
          </w:tcPr>
          <w:p w:rsidR="00DE0230" w:rsidRPr="00DE0230" w:rsidRDefault="00DE0230" w:rsidP="00DE0230">
            <w:pPr>
              <w:jc w:val="center"/>
              <w:rPr>
                <w:rFonts w:ascii="Times New Roman" w:hAnsi="Times New Roman" w:cs="Times New Roman"/>
                <w:b/>
                <w:sz w:val="28"/>
                <w:szCs w:val="28"/>
              </w:rPr>
            </w:pPr>
            <w:r w:rsidRPr="00DE0230">
              <w:rPr>
                <w:rFonts w:ascii="Times New Roman" w:hAnsi="Times New Roman" w:cs="Times New Roman"/>
                <w:b/>
                <w:sz w:val="28"/>
                <w:szCs w:val="28"/>
              </w:rPr>
              <w:t>Phí, lệ phí</w:t>
            </w:r>
          </w:p>
        </w:tc>
        <w:tc>
          <w:tcPr>
            <w:tcW w:w="5151" w:type="dxa"/>
            <w:vAlign w:val="center"/>
          </w:tcPr>
          <w:p w:rsidR="00DE0230" w:rsidRPr="00DE0230" w:rsidRDefault="00DE0230" w:rsidP="00DE0230">
            <w:pPr>
              <w:jc w:val="center"/>
              <w:rPr>
                <w:rFonts w:ascii="Times New Roman" w:hAnsi="Times New Roman" w:cs="Times New Roman"/>
                <w:b/>
                <w:sz w:val="28"/>
                <w:szCs w:val="28"/>
              </w:rPr>
            </w:pPr>
            <w:r w:rsidRPr="00DE0230">
              <w:rPr>
                <w:rFonts w:ascii="Times New Roman" w:hAnsi="Times New Roman" w:cs="Times New Roman"/>
                <w:b/>
                <w:sz w:val="28"/>
                <w:szCs w:val="28"/>
              </w:rPr>
              <w:t>Mô tả</w:t>
            </w:r>
          </w:p>
        </w:tc>
      </w:tr>
      <w:tr w:rsidR="00DE0230" w:rsidTr="00DE0230">
        <w:tc>
          <w:tcPr>
            <w:tcW w:w="1809" w:type="dxa"/>
            <w:vAlign w:val="center"/>
          </w:tcPr>
          <w:p w:rsidR="00DE0230" w:rsidRPr="00956EE5" w:rsidRDefault="00DE0230" w:rsidP="001D3EB5">
            <w:pPr>
              <w:jc w:val="both"/>
              <w:rPr>
                <w:rFonts w:ascii="Times New Roman" w:hAnsi="Times New Roman" w:cs="Times New Roman"/>
                <w:sz w:val="28"/>
                <w:szCs w:val="28"/>
              </w:rPr>
            </w:pPr>
            <w:r w:rsidRPr="00956EE5">
              <w:rPr>
                <w:rFonts w:ascii="Times New Roman" w:hAnsi="Times New Roman" w:cs="Times New Roman"/>
                <w:sz w:val="28"/>
                <w:szCs w:val="28"/>
              </w:rPr>
              <w:t>Trự</w:t>
            </w:r>
            <w:r>
              <w:rPr>
                <w:rFonts w:ascii="Times New Roman" w:hAnsi="Times New Roman" w:cs="Times New Roman"/>
                <w:sz w:val="28"/>
                <w:szCs w:val="28"/>
              </w:rPr>
              <w:t xml:space="preserve">c </w:t>
            </w:r>
            <w:r w:rsidRPr="00956EE5">
              <w:rPr>
                <w:rFonts w:ascii="Times New Roman" w:hAnsi="Times New Roman" w:cs="Times New Roman"/>
                <w:sz w:val="28"/>
                <w:szCs w:val="28"/>
              </w:rPr>
              <w:t>tiế</w:t>
            </w:r>
            <w:r>
              <w:rPr>
                <w:rFonts w:ascii="Times New Roman" w:hAnsi="Times New Roman" w:cs="Times New Roman"/>
                <w:sz w:val="28"/>
                <w:szCs w:val="28"/>
              </w:rPr>
              <w:t xml:space="preserve">p </w:t>
            </w:r>
            <w:r w:rsidRPr="00956EE5">
              <w:rPr>
                <w:rFonts w:ascii="Times New Roman" w:hAnsi="Times New Roman" w:cs="Times New Roman"/>
                <w:sz w:val="28"/>
                <w:szCs w:val="28"/>
              </w:rPr>
              <w:t>1</w:t>
            </w:r>
          </w:p>
        </w:tc>
        <w:tc>
          <w:tcPr>
            <w:tcW w:w="1418" w:type="dxa"/>
          </w:tcPr>
          <w:p w:rsidR="00DE0230" w:rsidRPr="00956EE5" w:rsidRDefault="00DE0230" w:rsidP="00DE0230">
            <w:pPr>
              <w:jc w:val="both"/>
              <w:rPr>
                <w:rFonts w:ascii="Times New Roman" w:hAnsi="Times New Roman" w:cs="Times New Roman"/>
                <w:sz w:val="28"/>
                <w:szCs w:val="28"/>
              </w:rPr>
            </w:pPr>
          </w:p>
        </w:tc>
        <w:tc>
          <w:tcPr>
            <w:tcW w:w="1470" w:type="dxa"/>
          </w:tcPr>
          <w:p w:rsidR="00DE0230" w:rsidRPr="00956EE5" w:rsidRDefault="00DE0230" w:rsidP="001D3EB5">
            <w:pPr>
              <w:jc w:val="both"/>
              <w:rPr>
                <w:rFonts w:ascii="Times New Roman" w:hAnsi="Times New Roman" w:cs="Times New Roman"/>
                <w:sz w:val="28"/>
                <w:szCs w:val="28"/>
              </w:rPr>
            </w:pPr>
          </w:p>
        </w:tc>
        <w:tc>
          <w:tcPr>
            <w:tcW w:w="5151" w:type="dxa"/>
          </w:tcPr>
          <w:p w:rsidR="00DE0230" w:rsidRPr="00956EE5" w:rsidRDefault="00DE0230" w:rsidP="00DE0230">
            <w:pPr>
              <w:jc w:val="both"/>
              <w:rPr>
                <w:rFonts w:ascii="Times New Roman" w:hAnsi="Times New Roman" w:cs="Times New Roman"/>
                <w:sz w:val="28"/>
                <w:szCs w:val="28"/>
              </w:rPr>
            </w:pPr>
            <w:r w:rsidRPr="00DE0230">
              <w:rPr>
                <w:rFonts w:ascii="Times New Roman" w:hAnsi="Times New Roman" w:cs="Times New Roman"/>
                <w:sz w:val="28"/>
                <w:szCs w:val="28"/>
              </w:rPr>
              <w:t>- Chậm nhất 10 ngày, kể từ ngày nhận đủ hồ sơ theo quy định với tài sản chìm đắm không gây nguy hiểm. - Không quá 24 giờ, kể từ thời điểm nhận đủ hồ sơ theo quy định với tài sản chìm đắm gây nguy hiểm. - Không quá 48 giờ, kể từ thời điểm nhận đủ hồ sơ theo quy định với tài sản chìm đắm gây nguy hiểm không xác định được chủ sở hữu, tài sản chìm đắm thuộc sở hữ</w:t>
            </w:r>
            <w:r w:rsidR="002742C7">
              <w:rPr>
                <w:rFonts w:ascii="Times New Roman" w:hAnsi="Times New Roman" w:cs="Times New Roman"/>
                <w:sz w:val="28"/>
                <w:szCs w:val="28"/>
              </w:rPr>
              <w:t>u nhà nước.</w:t>
            </w:r>
          </w:p>
        </w:tc>
      </w:tr>
      <w:tr w:rsidR="00DE0230" w:rsidTr="004F39AC">
        <w:tc>
          <w:tcPr>
            <w:tcW w:w="1809" w:type="dxa"/>
            <w:vAlign w:val="center"/>
          </w:tcPr>
          <w:p w:rsidR="00DE0230" w:rsidRPr="00956EE5" w:rsidRDefault="00DE0230" w:rsidP="001D3EB5">
            <w:pPr>
              <w:jc w:val="both"/>
              <w:rPr>
                <w:rFonts w:ascii="Times New Roman" w:hAnsi="Times New Roman" w:cs="Times New Roman"/>
                <w:sz w:val="28"/>
                <w:szCs w:val="28"/>
              </w:rPr>
            </w:pPr>
            <w:r w:rsidRPr="00956EE5">
              <w:rPr>
                <w:rFonts w:ascii="Times New Roman" w:hAnsi="Times New Roman" w:cs="Times New Roman"/>
                <w:sz w:val="28"/>
                <w:szCs w:val="28"/>
              </w:rPr>
              <w:t>Trực tuyế</w:t>
            </w:r>
            <w:r>
              <w:rPr>
                <w:rFonts w:ascii="Times New Roman" w:hAnsi="Times New Roman" w:cs="Times New Roman"/>
                <w:sz w:val="28"/>
                <w:szCs w:val="28"/>
              </w:rPr>
              <w:t xml:space="preserve">n </w:t>
            </w:r>
            <w:r w:rsidRPr="00956EE5">
              <w:rPr>
                <w:rFonts w:ascii="Times New Roman" w:hAnsi="Times New Roman" w:cs="Times New Roman"/>
                <w:sz w:val="28"/>
                <w:szCs w:val="28"/>
              </w:rPr>
              <w:t>1</w:t>
            </w:r>
          </w:p>
        </w:tc>
        <w:tc>
          <w:tcPr>
            <w:tcW w:w="1418" w:type="dxa"/>
          </w:tcPr>
          <w:p w:rsidR="00DE0230" w:rsidRPr="00956EE5" w:rsidRDefault="00DE0230" w:rsidP="00DE0230">
            <w:pPr>
              <w:jc w:val="both"/>
              <w:rPr>
                <w:rFonts w:ascii="Times New Roman" w:hAnsi="Times New Roman" w:cs="Times New Roman"/>
                <w:sz w:val="28"/>
                <w:szCs w:val="28"/>
              </w:rPr>
            </w:pPr>
          </w:p>
        </w:tc>
        <w:tc>
          <w:tcPr>
            <w:tcW w:w="1470" w:type="dxa"/>
          </w:tcPr>
          <w:p w:rsidR="00DE0230" w:rsidRPr="00956EE5" w:rsidRDefault="00DE0230" w:rsidP="001D3EB5">
            <w:pPr>
              <w:jc w:val="both"/>
              <w:rPr>
                <w:rFonts w:ascii="Times New Roman" w:hAnsi="Times New Roman" w:cs="Times New Roman"/>
                <w:sz w:val="28"/>
                <w:szCs w:val="28"/>
              </w:rPr>
            </w:pPr>
          </w:p>
        </w:tc>
        <w:tc>
          <w:tcPr>
            <w:tcW w:w="5151" w:type="dxa"/>
          </w:tcPr>
          <w:p w:rsidR="00DE0230" w:rsidRPr="00956EE5" w:rsidRDefault="00DE0230" w:rsidP="001D3EB5">
            <w:pPr>
              <w:jc w:val="both"/>
              <w:rPr>
                <w:rFonts w:ascii="Times New Roman" w:hAnsi="Times New Roman" w:cs="Times New Roman"/>
                <w:sz w:val="28"/>
                <w:szCs w:val="28"/>
              </w:rPr>
            </w:pPr>
            <w:r w:rsidRPr="00DE0230">
              <w:rPr>
                <w:rFonts w:ascii="Times New Roman" w:hAnsi="Times New Roman" w:cs="Times New Roman"/>
                <w:sz w:val="28"/>
                <w:szCs w:val="28"/>
              </w:rPr>
              <w:t>- Chậm nhất 10 ngày, kể từ ngày nhận đủ hồ sơ theo quy định với tài sản chìm đắm không gây nguy hiểm. - Không quá 24 giờ, kể từ thời điểm nhận đủ hồ sơ theo quy định với tài sản chìm đắm gây nguy hiểm. - Không quá 48 giờ, kể từ thời điểm nhận đủ hồ sơ theo quy định với tài sản chìm đắm gây nguy hiểm không xác định được chủ sở hữu, tài sản chìm đắm thuộc sở hữu nhà</w:t>
            </w:r>
            <w:r w:rsidR="002742C7">
              <w:rPr>
                <w:rFonts w:ascii="Times New Roman" w:hAnsi="Times New Roman" w:cs="Times New Roman"/>
                <w:sz w:val="28"/>
                <w:szCs w:val="28"/>
              </w:rPr>
              <w:t xml:space="preserve"> nước</w:t>
            </w:r>
          </w:p>
        </w:tc>
      </w:tr>
      <w:tr w:rsidR="00DE0230" w:rsidTr="004F39AC">
        <w:tc>
          <w:tcPr>
            <w:tcW w:w="1809" w:type="dxa"/>
            <w:vAlign w:val="center"/>
          </w:tcPr>
          <w:p w:rsidR="00DE0230" w:rsidRPr="00956EE5" w:rsidRDefault="00DE0230" w:rsidP="001D3EB5">
            <w:pPr>
              <w:jc w:val="both"/>
              <w:rPr>
                <w:rFonts w:ascii="Times New Roman" w:hAnsi="Times New Roman" w:cs="Times New Roman"/>
                <w:sz w:val="28"/>
                <w:szCs w:val="28"/>
              </w:rPr>
            </w:pPr>
            <w:r w:rsidRPr="00956EE5">
              <w:rPr>
                <w:rFonts w:ascii="Times New Roman" w:hAnsi="Times New Roman" w:cs="Times New Roman"/>
                <w:sz w:val="28"/>
                <w:szCs w:val="28"/>
              </w:rPr>
              <w:t>Dịch vụ bưu chính</w:t>
            </w:r>
            <w:r w:rsidRPr="00956EE5">
              <w:rPr>
                <w:rFonts w:ascii="Times New Roman" w:hAnsi="Times New Roman" w:cs="Times New Roman"/>
                <w:sz w:val="28"/>
                <w:szCs w:val="28"/>
              </w:rPr>
              <w:tab/>
              <w:t>1</w:t>
            </w:r>
          </w:p>
        </w:tc>
        <w:tc>
          <w:tcPr>
            <w:tcW w:w="1418" w:type="dxa"/>
          </w:tcPr>
          <w:p w:rsidR="00DE0230" w:rsidRPr="00956EE5" w:rsidRDefault="00DE0230" w:rsidP="00DE0230">
            <w:pPr>
              <w:jc w:val="both"/>
              <w:rPr>
                <w:rFonts w:ascii="Times New Roman" w:hAnsi="Times New Roman" w:cs="Times New Roman"/>
                <w:sz w:val="28"/>
                <w:szCs w:val="28"/>
              </w:rPr>
            </w:pPr>
          </w:p>
        </w:tc>
        <w:tc>
          <w:tcPr>
            <w:tcW w:w="1470" w:type="dxa"/>
          </w:tcPr>
          <w:p w:rsidR="00DE0230" w:rsidRPr="00956EE5" w:rsidRDefault="00DE0230" w:rsidP="001D3EB5">
            <w:pPr>
              <w:jc w:val="both"/>
              <w:rPr>
                <w:rFonts w:ascii="Times New Roman" w:hAnsi="Times New Roman" w:cs="Times New Roman"/>
                <w:sz w:val="28"/>
                <w:szCs w:val="28"/>
              </w:rPr>
            </w:pPr>
          </w:p>
        </w:tc>
        <w:tc>
          <w:tcPr>
            <w:tcW w:w="5151" w:type="dxa"/>
          </w:tcPr>
          <w:p w:rsidR="00DE0230" w:rsidRPr="00956EE5" w:rsidRDefault="00DE0230" w:rsidP="001D3EB5">
            <w:pPr>
              <w:jc w:val="both"/>
              <w:rPr>
                <w:rFonts w:ascii="Times New Roman" w:hAnsi="Times New Roman" w:cs="Times New Roman"/>
                <w:sz w:val="28"/>
                <w:szCs w:val="28"/>
              </w:rPr>
            </w:pPr>
            <w:r w:rsidRPr="00DE0230">
              <w:rPr>
                <w:rFonts w:ascii="Times New Roman" w:hAnsi="Times New Roman" w:cs="Times New Roman"/>
                <w:sz w:val="28"/>
                <w:szCs w:val="28"/>
              </w:rPr>
              <w:t>- Chậm nhất 10 ngày, kể từ ngày nhận đủ hồ sơ theo quy định với tài sản chìm đắm không gây nguy hiểm. - Không quá 24 giờ, kể từ thời điểm nhận đủ hồ sơ theo quy định với tài sản chìm đắm gây nguy hiểm. - Không quá 48 giờ, kể từ thời điểm nhận đủ hồ sơ theo quy định với tài sản chìm đắm gây nguy hiểm không xác định được chủ sở hữu, tài sản chìm đắm thuộc sở hữu nhà nước và tài sản chìm đắm do Cảng vụ tổ chức trục vớt.</w:t>
            </w:r>
          </w:p>
        </w:tc>
      </w:tr>
    </w:tbl>
    <w:p w:rsidR="002829C0" w:rsidRDefault="002829C0" w:rsidP="00956EE5">
      <w:pPr>
        <w:jc w:val="both"/>
        <w:rPr>
          <w:rFonts w:ascii="Times New Roman" w:hAnsi="Times New Roman" w:cs="Times New Roman"/>
          <w:b/>
          <w:sz w:val="28"/>
          <w:szCs w:val="28"/>
        </w:rPr>
      </w:pPr>
    </w:p>
    <w:p w:rsidR="002829C0" w:rsidRDefault="002829C0" w:rsidP="00956EE5">
      <w:pPr>
        <w:jc w:val="both"/>
        <w:rPr>
          <w:rFonts w:ascii="Times New Roman" w:hAnsi="Times New Roman" w:cs="Times New Roman"/>
          <w:b/>
          <w:sz w:val="28"/>
          <w:szCs w:val="28"/>
        </w:rPr>
      </w:pPr>
    </w:p>
    <w:p w:rsidR="005D7C60" w:rsidRDefault="00C264C8" w:rsidP="00571754">
      <w:pPr>
        <w:spacing w:before="120" w:after="120"/>
        <w:jc w:val="both"/>
        <w:rPr>
          <w:rFonts w:ascii="Times New Roman" w:hAnsi="Times New Roman" w:cs="Times New Roman"/>
          <w:b/>
          <w:sz w:val="28"/>
          <w:szCs w:val="28"/>
        </w:rPr>
      </w:pPr>
      <w:r>
        <w:rPr>
          <w:rFonts w:ascii="Times New Roman" w:hAnsi="Times New Roman" w:cs="Times New Roman"/>
          <w:b/>
          <w:sz w:val="28"/>
          <w:szCs w:val="28"/>
        </w:rPr>
        <w:tab/>
      </w:r>
    </w:p>
    <w:p w:rsidR="005D7C60" w:rsidRDefault="005D7C60" w:rsidP="00571754">
      <w:pPr>
        <w:spacing w:before="120" w:after="120"/>
        <w:jc w:val="both"/>
        <w:rPr>
          <w:rFonts w:ascii="Times New Roman" w:hAnsi="Times New Roman" w:cs="Times New Roman"/>
          <w:b/>
          <w:sz w:val="28"/>
          <w:szCs w:val="28"/>
        </w:rPr>
      </w:pPr>
    </w:p>
    <w:p w:rsidR="00956EE5" w:rsidRPr="00956EE5" w:rsidRDefault="005D7C60" w:rsidP="00571754">
      <w:pPr>
        <w:spacing w:before="120" w:after="120"/>
        <w:jc w:val="both"/>
        <w:rPr>
          <w:rFonts w:ascii="Times New Roman" w:hAnsi="Times New Roman" w:cs="Times New Roman"/>
          <w:b/>
          <w:sz w:val="28"/>
          <w:szCs w:val="28"/>
        </w:rPr>
      </w:pPr>
      <w:r>
        <w:rPr>
          <w:rFonts w:ascii="Times New Roman" w:hAnsi="Times New Roman" w:cs="Times New Roman"/>
          <w:b/>
          <w:sz w:val="28"/>
          <w:szCs w:val="28"/>
        </w:rPr>
        <w:lastRenderedPageBreak/>
        <w:tab/>
      </w:r>
      <w:r w:rsidR="00956EE5">
        <w:rPr>
          <w:rFonts w:ascii="Times New Roman" w:hAnsi="Times New Roman" w:cs="Times New Roman"/>
          <w:b/>
          <w:sz w:val="28"/>
          <w:szCs w:val="28"/>
        </w:rPr>
        <w:t xml:space="preserve">3. </w:t>
      </w:r>
      <w:r w:rsidR="00956EE5" w:rsidRPr="00956EE5">
        <w:rPr>
          <w:rFonts w:ascii="Times New Roman" w:hAnsi="Times New Roman" w:cs="Times New Roman"/>
          <w:b/>
          <w:sz w:val="28"/>
          <w:szCs w:val="28"/>
        </w:rPr>
        <w:t>Thành phần hồ sơ:</w:t>
      </w:r>
    </w:p>
    <w:p w:rsidR="00DE0230" w:rsidRDefault="00C264C8" w:rsidP="00571754">
      <w:pPr>
        <w:spacing w:before="120" w:after="120"/>
        <w:jc w:val="both"/>
        <w:rPr>
          <w:rFonts w:ascii="Times New Roman" w:hAnsi="Times New Roman" w:cs="Times New Roman"/>
          <w:b/>
          <w:sz w:val="28"/>
          <w:szCs w:val="28"/>
        </w:rPr>
      </w:pPr>
      <w:r>
        <w:rPr>
          <w:rFonts w:ascii="Times New Roman" w:hAnsi="Times New Roman" w:cs="Times New Roman"/>
          <w:b/>
          <w:sz w:val="28"/>
          <w:szCs w:val="28"/>
        </w:rPr>
        <w:tab/>
      </w:r>
      <w:r w:rsidR="00956EE5" w:rsidRPr="00956EE5">
        <w:rPr>
          <w:rFonts w:ascii="Times New Roman" w:hAnsi="Times New Roman" w:cs="Times New Roman"/>
          <w:b/>
          <w:sz w:val="28"/>
          <w:szCs w:val="28"/>
        </w:rPr>
        <w:t>Phương án trục vớt tài sản chìm đắm, gồm các nội dung cơ bản sau</w:t>
      </w:r>
    </w:p>
    <w:tbl>
      <w:tblPr>
        <w:tblStyle w:val="TableGrid"/>
        <w:tblW w:w="0" w:type="auto"/>
        <w:tblLayout w:type="fixed"/>
        <w:tblLook w:val="04A0" w:firstRow="1" w:lastRow="0" w:firstColumn="1" w:lastColumn="0" w:noHBand="0" w:noVBand="1"/>
      </w:tblPr>
      <w:tblGrid>
        <w:gridCol w:w="6329"/>
        <w:gridCol w:w="1717"/>
        <w:gridCol w:w="1802"/>
      </w:tblGrid>
      <w:tr w:rsidR="00DE0230" w:rsidTr="00AE143A">
        <w:tc>
          <w:tcPr>
            <w:tcW w:w="6329" w:type="dxa"/>
            <w:vAlign w:val="center"/>
          </w:tcPr>
          <w:p w:rsidR="00DE0230" w:rsidRDefault="00DE0230" w:rsidP="00AE143A">
            <w:pPr>
              <w:jc w:val="center"/>
              <w:rPr>
                <w:rFonts w:ascii="Times New Roman" w:hAnsi="Times New Roman" w:cs="Times New Roman"/>
                <w:b/>
                <w:sz w:val="28"/>
                <w:szCs w:val="28"/>
              </w:rPr>
            </w:pPr>
            <w:r>
              <w:rPr>
                <w:rFonts w:ascii="Times New Roman" w:hAnsi="Times New Roman" w:cs="Times New Roman"/>
                <w:b/>
                <w:sz w:val="28"/>
                <w:szCs w:val="28"/>
              </w:rPr>
              <w:t>Tên giấy tờ</w:t>
            </w:r>
          </w:p>
        </w:tc>
        <w:tc>
          <w:tcPr>
            <w:tcW w:w="1717" w:type="dxa"/>
            <w:vAlign w:val="center"/>
          </w:tcPr>
          <w:p w:rsidR="00DE0230" w:rsidRDefault="00DE0230" w:rsidP="00AE143A">
            <w:pPr>
              <w:jc w:val="center"/>
              <w:rPr>
                <w:rFonts w:ascii="Times New Roman" w:hAnsi="Times New Roman" w:cs="Times New Roman"/>
                <w:b/>
                <w:sz w:val="28"/>
                <w:szCs w:val="28"/>
              </w:rPr>
            </w:pPr>
            <w:r w:rsidRPr="00DE0230">
              <w:rPr>
                <w:rFonts w:ascii="Times New Roman" w:hAnsi="Times New Roman" w:cs="Times New Roman"/>
                <w:b/>
                <w:sz w:val="28"/>
                <w:szCs w:val="28"/>
              </w:rPr>
              <w:t>Mẫu đơn, tờ kha</w:t>
            </w:r>
            <w:r>
              <w:rPr>
                <w:rFonts w:ascii="Times New Roman" w:hAnsi="Times New Roman" w:cs="Times New Roman"/>
                <w:b/>
                <w:sz w:val="28"/>
                <w:szCs w:val="28"/>
              </w:rPr>
              <w:t>i</w:t>
            </w:r>
          </w:p>
        </w:tc>
        <w:tc>
          <w:tcPr>
            <w:tcW w:w="1802" w:type="dxa"/>
            <w:vAlign w:val="center"/>
          </w:tcPr>
          <w:p w:rsidR="00DE0230" w:rsidRDefault="00DE0230" w:rsidP="00AE143A">
            <w:pPr>
              <w:jc w:val="center"/>
              <w:rPr>
                <w:rFonts w:ascii="Times New Roman" w:hAnsi="Times New Roman" w:cs="Times New Roman"/>
                <w:b/>
                <w:sz w:val="28"/>
                <w:szCs w:val="28"/>
              </w:rPr>
            </w:pPr>
            <w:r w:rsidRPr="00DE0230">
              <w:rPr>
                <w:rFonts w:ascii="Times New Roman" w:hAnsi="Times New Roman" w:cs="Times New Roman"/>
                <w:b/>
                <w:sz w:val="28"/>
                <w:szCs w:val="28"/>
              </w:rPr>
              <w:t>Số lượng</w:t>
            </w:r>
          </w:p>
        </w:tc>
      </w:tr>
      <w:tr w:rsidR="00DE0230" w:rsidTr="00DE0230">
        <w:tc>
          <w:tcPr>
            <w:tcW w:w="6329" w:type="dxa"/>
          </w:tcPr>
          <w:p w:rsidR="00DE0230" w:rsidRPr="00DE0230" w:rsidRDefault="00DE0230" w:rsidP="00956EE5">
            <w:pPr>
              <w:jc w:val="both"/>
              <w:rPr>
                <w:rFonts w:ascii="Times New Roman" w:hAnsi="Times New Roman" w:cs="Times New Roman"/>
                <w:sz w:val="28"/>
                <w:szCs w:val="28"/>
              </w:rPr>
            </w:pPr>
            <w:r w:rsidRPr="00DE0230">
              <w:rPr>
                <w:rFonts w:ascii="Times New Roman" w:hAnsi="Times New Roman" w:cs="Times New Roman"/>
                <w:sz w:val="28"/>
                <w:szCs w:val="28"/>
              </w:rPr>
              <w:t>- Tờ khai phê duyệt phương án trục vớt tài sản chìm đắm theo mẫu;</w:t>
            </w:r>
          </w:p>
        </w:tc>
        <w:tc>
          <w:tcPr>
            <w:tcW w:w="1717" w:type="dxa"/>
          </w:tcPr>
          <w:p w:rsidR="00DE0230" w:rsidRPr="00DE0230" w:rsidRDefault="00A77996" w:rsidP="00956EE5">
            <w:pPr>
              <w:jc w:val="both"/>
              <w:rPr>
                <w:rFonts w:ascii="Times New Roman" w:hAnsi="Times New Roman" w:cs="Times New Roman"/>
                <w:sz w:val="28"/>
                <w:szCs w:val="28"/>
              </w:rPr>
            </w:pPr>
            <w:r>
              <w:rPr>
                <w:rFonts w:ascii="Times New Roman" w:hAnsi="Times New Roman" w:cs="Times New Roman"/>
                <w:sz w:val="28"/>
                <w:szCs w:val="28"/>
              </w:rPr>
              <w:t>M</w:t>
            </w:r>
            <w:r w:rsidR="00DE0230" w:rsidRPr="00DE0230">
              <w:rPr>
                <w:rFonts w:ascii="Times New Roman" w:hAnsi="Times New Roman" w:cs="Times New Roman"/>
                <w:sz w:val="28"/>
                <w:szCs w:val="28"/>
              </w:rPr>
              <w:t>ẫ</w:t>
            </w:r>
            <w:r w:rsidR="007943E9">
              <w:rPr>
                <w:rFonts w:ascii="Times New Roman" w:hAnsi="Times New Roman" w:cs="Times New Roman"/>
                <w:sz w:val="28"/>
                <w:szCs w:val="28"/>
              </w:rPr>
              <w:t xml:space="preserve">u </w:t>
            </w:r>
            <w:r w:rsidR="00DE0230" w:rsidRPr="00DE0230">
              <w:rPr>
                <w:rFonts w:ascii="Times New Roman" w:hAnsi="Times New Roman" w:cs="Times New Roman"/>
                <w:sz w:val="28"/>
                <w:szCs w:val="28"/>
              </w:rPr>
              <w:t>tờ</w:t>
            </w:r>
            <w:r>
              <w:rPr>
                <w:rFonts w:ascii="Times New Roman" w:hAnsi="Times New Roman" w:cs="Times New Roman"/>
                <w:sz w:val="28"/>
                <w:szCs w:val="28"/>
              </w:rPr>
              <w:t xml:space="preserve"> khai</w:t>
            </w:r>
          </w:p>
        </w:tc>
        <w:tc>
          <w:tcPr>
            <w:tcW w:w="1802" w:type="dxa"/>
          </w:tcPr>
          <w:p w:rsidR="00DE0230" w:rsidRPr="00DE0230" w:rsidRDefault="00DE0230" w:rsidP="00DE0230">
            <w:pPr>
              <w:jc w:val="both"/>
              <w:rPr>
                <w:rFonts w:ascii="Times New Roman" w:hAnsi="Times New Roman" w:cs="Times New Roman"/>
                <w:sz w:val="28"/>
                <w:szCs w:val="28"/>
              </w:rPr>
            </w:pPr>
            <w:r w:rsidRPr="00DE0230">
              <w:rPr>
                <w:rFonts w:ascii="Times New Roman" w:hAnsi="Times New Roman" w:cs="Times New Roman"/>
                <w:sz w:val="28"/>
                <w:szCs w:val="28"/>
              </w:rPr>
              <w:t>Bản chính: 1</w:t>
            </w:r>
          </w:p>
          <w:p w:rsidR="00DE0230" w:rsidRPr="00DE0230" w:rsidRDefault="00DE0230" w:rsidP="00DE0230">
            <w:pPr>
              <w:jc w:val="both"/>
              <w:rPr>
                <w:rFonts w:ascii="Times New Roman" w:hAnsi="Times New Roman" w:cs="Times New Roman"/>
                <w:sz w:val="28"/>
                <w:szCs w:val="28"/>
              </w:rPr>
            </w:pPr>
            <w:r w:rsidRPr="00DE0230">
              <w:rPr>
                <w:rFonts w:ascii="Times New Roman" w:hAnsi="Times New Roman" w:cs="Times New Roman"/>
                <w:sz w:val="28"/>
                <w:szCs w:val="28"/>
              </w:rPr>
              <w:t>Bản sao: 1</w:t>
            </w:r>
          </w:p>
        </w:tc>
      </w:tr>
      <w:tr w:rsidR="00DE0230" w:rsidTr="00DE0230">
        <w:tc>
          <w:tcPr>
            <w:tcW w:w="6329" w:type="dxa"/>
          </w:tcPr>
          <w:p w:rsidR="00C764BA" w:rsidRDefault="00DE0230" w:rsidP="00956EE5">
            <w:pPr>
              <w:jc w:val="both"/>
              <w:rPr>
                <w:rFonts w:ascii="Times New Roman" w:hAnsi="Times New Roman" w:cs="Times New Roman"/>
                <w:sz w:val="28"/>
                <w:szCs w:val="28"/>
              </w:rPr>
            </w:pPr>
            <w:r w:rsidRPr="00DE0230">
              <w:rPr>
                <w:rFonts w:ascii="Times New Roman" w:hAnsi="Times New Roman" w:cs="Times New Roman"/>
                <w:sz w:val="28"/>
                <w:szCs w:val="28"/>
              </w:rPr>
              <w:t xml:space="preserve">- Phương án trục vớt tài sản chìm đắm, gồm các nội dung cơ bản sau: </w:t>
            </w:r>
          </w:p>
          <w:p w:rsidR="00C764BA" w:rsidRDefault="00DE0230" w:rsidP="00956EE5">
            <w:pPr>
              <w:jc w:val="both"/>
              <w:rPr>
                <w:rFonts w:ascii="Times New Roman" w:hAnsi="Times New Roman" w:cs="Times New Roman"/>
                <w:sz w:val="28"/>
                <w:szCs w:val="28"/>
              </w:rPr>
            </w:pPr>
            <w:r w:rsidRPr="00DE0230">
              <w:rPr>
                <w:rFonts w:ascii="Times New Roman" w:hAnsi="Times New Roman" w:cs="Times New Roman"/>
                <w:sz w:val="28"/>
                <w:szCs w:val="28"/>
              </w:rPr>
              <w:t xml:space="preserve">+ Tên, số lượng, loại tài sản chìm đắm; </w:t>
            </w:r>
          </w:p>
          <w:p w:rsidR="00C764BA" w:rsidRDefault="00DE0230" w:rsidP="00956EE5">
            <w:pPr>
              <w:jc w:val="both"/>
              <w:rPr>
                <w:rFonts w:ascii="Times New Roman" w:hAnsi="Times New Roman" w:cs="Times New Roman"/>
                <w:sz w:val="28"/>
                <w:szCs w:val="28"/>
              </w:rPr>
            </w:pPr>
            <w:r w:rsidRPr="00DE0230">
              <w:rPr>
                <w:rFonts w:ascii="Times New Roman" w:hAnsi="Times New Roman" w:cs="Times New Roman"/>
                <w:sz w:val="28"/>
                <w:szCs w:val="28"/>
              </w:rPr>
              <w:t xml:space="preserve">+ Số lượng, loại hàng chở trên tàu (nếu là tàu thuyền); + Khối lượng nhiên liệu trên tàu (nếu là tàu thuyền); </w:t>
            </w:r>
          </w:p>
          <w:p w:rsidR="00C764BA" w:rsidRDefault="00DE0230" w:rsidP="00956EE5">
            <w:pPr>
              <w:jc w:val="both"/>
              <w:rPr>
                <w:rFonts w:ascii="Times New Roman" w:hAnsi="Times New Roman" w:cs="Times New Roman"/>
                <w:sz w:val="28"/>
                <w:szCs w:val="28"/>
              </w:rPr>
            </w:pPr>
            <w:r w:rsidRPr="00DE0230">
              <w:rPr>
                <w:rFonts w:ascii="Times New Roman" w:hAnsi="Times New Roman" w:cs="Times New Roman"/>
                <w:sz w:val="28"/>
                <w:szCs w:val="28"/>
              </w:rPr>
              <w:t xml:space="preserve">+ Căn cứ tổ chức việc trục vớt; </w:t>
            </w:r>
          </w:p>
          <w:p w:rsidR="00C764BA" w:rsidRDefault="00DE0230" w:rsidP="00956EE5">
            <w:pPr>
              <w:jc w:val="both"/>
              <w:rPr>
                <w:rFonts w:ascii="Times New Roman" w:hAnsi="Times New Roman" w:cs="Times New Roman"/>
                <w:sz w:val="28"/>
                <w:szCs w:val="28"/>
              </w:rPr>
            </w:pPr>
            <w:r w:rsidRPr="00DE0230">
              <w:rPr>
                <w:rFonts w:ascii="Times New Roman" w:hAnsi="Times New Roman" w:cs="Times New Roman"/>
                <w:sz w:val="28"/>
                <w:szCs w:val="28"/>
              </w:rPr>
              <w:t xml:space="preserve">+ Kết quả thực hiện phương án thăm dò tài sản chìm đắm (nếu có); </w:t>
            </w:r>
          </w:p>
          <w:p w:rsidR="00C764BA" w:rsidRDefault="00DE0230" w:rsidP="00956EE5">
            <w:pPr>
              <w:jc w:val="both"/>
              <w:rPr>
                <w:rFonts w:ascii="Times New Roman" w:hAnsi="Times New Roman" w:cs="Times New Roman"/>
                <w:sz w:val="28"/>
                <w:szCs w:val="28"/>
              </w:rPr>
            </w:pPr>
            <w:r w:rsidRPr="00DE0230">
              <w:rPr>
                <w:rFonts w:ascii="Times New Roman" w:hAnsi="Times New Roman" w:cs="Times New Roman"/>
                <w:sz w:val="28"/>
                <w:szCs w:val="28"/>
              </w:rPr>
              <w:t xml:space="preserve">+ Địa điểm tài sản bị chìm đắm; </w:t>
            </w:r>
          </w:p>
          <w:p w:rsidR="00C764BA" w:rsidRDefault="00DE0230" w:rsidP="00956EE5">
            <w:pPr>
              <w:jc w:val="both"/>
              <w:rPr>
                <w:rFonts w:ascii="Times New Roman" w:hAnsi="Times New Roman" w:cs="Times New Roman"/>
                <w:sz w:val="28"/>
                <w:szCs w:val="28"/>
              </w:rPr>
            </w:pPr>
            <w:r w:rsidRPr="00DE0230">
              <w:rPr>
                <w:rFonts w:ascii="Times New Roman" w:hAnsi="Times New Roman" w:cs="Times New Roman"/>
                <w:sz w:val="28"/>
                <w:szCs w:val="28"/>
              </w:rPr>
              <w:t xml:space="preserve">+ Dự kiến thời gian bắt đầu và thời hạn trục vớt; </w:t>
            </w:r>
          </w:p>
          <w:p w:rsidR="00C764BA" w:rsidRDefault="00DE0230" w:rsidP="00956EE5">
            <w:pPr>
              <w:jc w:val="both"/>
              <w:rPr>
                <w:rFonts w:ascii="Times New Roman" w:hAnsi="Times New Roman" w:cs="Times New Roman"/>
                <w:sz w:val="28"/>
                <w:szCs w:val="28"/>
              </w:rPr>
            </w:pPr>
            <w:r w:rsidRPr="00DE0230">
              <w:rPr>
                <w:rFonts w:ascii="Times New Roman" w:hAnsi="Times New Roman" w:cs="Times New Roman"/>
                <w:sz w:val="28"/>
                <w:szCs w:val="28"/>
              </w:rPr>
              <w:t xml:space="preserve">+ Phương tiện tham gia và biện pháp trục vớt; </w:t>
            </w:r>
          </w:p>
          <w:p w:rsidR="00C764BA" w:rsidRDefault="00DE0230" w:rsidP="00956EE5">
            <w:pPr>
              <w:jc w:val="both"/>
              <w:rPr>
                <w:rFonts w:ascii="Times New Roman" w:hAnsi="Times New Roman" w:cs="Times New Roman"/>
                <w:sz w:val="28"/>
                <w:szCs w:val="28"/>
              </w:rPr>
            </w:pPr>
            <w:r w:rsidRPr="00DE0230">
              <w:rPr>
                <w:rFonts w:ascii="Times New Roman" w:hAnsi="Times New Roman" w:cs="Times New Roman"/>
                <w:sz w:val="28"/>
                <w:szCs w:val="28"/>
              </w:rPr>
              <w:t xml:space="preserve">+ Biện pháp bảo đảm an toàn giao thông trong quá trình trục vớt; </w:t>
            </w:r>
          </w:p>
          <w:p w:rsidR="00C764BA" w:rsidRDefault="00DE0230" w:rsidP="00956EE5">
            <w:pPr>
              <w:jc w:val="both"/>
              <w:rPr>
                <w:rFonts w:ascii="Times New Roman" w:hAnsi="Times New Roman" w:cs="Times New Roman"/>
                <w:sz w:val="28"/>
                <w:szCs w:val="28"/>
              </w:rPr>
            </w:pPr>
            <w:r w:rsidRPr="00DE0230">
              <w:rPr>
                <w:rFonts w:ascii="Times New Roman" w:hAnsi="Times New Roman" w:cs="Times New Roman"/>
                <w:sz w:val="28"/>
                <w:szCs w:val="28"/>
              </w:rPr>
              <w:t xml:space="preserve">+ Biện pháp bảo đảm an toàn lao động trong quá trình trục vớt; </w:t>
            </w:r>
          </w:p>
          <w:p w:rsidR="00C764BA" w:rsidRDefault="00DE0230" w:rsidP="00956EE5">
            <w:pPr>
              <w:jc w:val="both"/>
              <w:rPr>
                <w:rFonts w:ascii="Times New Roman" w:hAnsi="Times New Roman" w:cs="Times New Roman"/>
                <w:sz w:val="28"/>
                <w:szCs w:val="28"/>
              </w:rPr>
            </w:pPr>
            <w:r w:rsidRPr="00DE0230">
              <w:rPr>
                <w:rFonts w:ascii="Times New Roman" w:hAnsi="Times New Roman" w:cs="Times New Roman"/>
                <w:sz w:val="28"/>
                <w:szCs w:val="28"/>
              </w:rPr>
              <w:t xml:space="preserve">+ Biện pháp bảo quản tài sản bị chìm đắm sau khi được trục vớt; </w:t>
            </w:r>
          </w:p>
          <w:p w:rsidR="00C764BA" w:rsidRDefault="00DE0230" w:rsidP="00956EE5">
            <w:pPr>
              <w:jc w:val="both"/>
              <w:rPr>
                <w:rFonts w:ascii="Times New Roman" w:hAnsi="Times New Roman" w:cs="Times New Roman"/>
                <w:sz w:val="28"/>
                <w:szCs w:val="28"/>
              </w:rPr>
            </w:pPr>
            <w:r w:rsidRPr="00DE0230">
              <w:rPr>
                <w:rFonts w:ascii="Times New Roman" w:hAnsi="Times New Roman" w:cs="Times New Roman"/>
                <w:sz w:val="28"/>
                <w:szCs w:val="28"/>
              </w:rPr>
              <w:t xml:space="preserve">+ Bàn giao tài sản được trục vớt; </w:t>
            </w:r>
          </w:p>
          <w:p w:rsidR="00C764BA" w:rsidRDefault="00DE0230" w:rsidP="00956EE5">
            <w:pPr>
              <w:jc w:val="both"/>
              <w:rPr>
                <w:rFonts w:ascii="Times New Roman" w:hAnsi="Times New Roman" w:cs="Times New Roman"/>
                <w:sz w:val="28"/>
                <w:szCs w:val="28"/>
              </w:rPr>
            </w:pPr>
            <w:r w:rsidRPr="00DE0230">
              <w:rPr>
                <w:rFonts w:ascii="Times New Roman" w:hAnsi="Times New Roman" w:cs="Times New Roman"/>
                <w:sz w:val="28"/>
                <w:szCs w:val="28"/>
              </w:rPr>
              <w:t xml:space="preserve">+ Biện pháp phòng, chống bệnh truyền nhiễm; </w:t>
            </w:r>
          </w:p>
          <w:p w:rsidR="00C764BA" w:rsidRDefault="00DE0230" w:rsidP="00956EE5">
            <w:pPr>
              <w:jc w:val="both"/>
              <w:rPr>
                <w:rFonts w:ascii="Times New Roman" w:hAnsi="Times New Roman" w:cs="Times New Roman"/>
                <w:sz w:val="28"/>
                <w:szCs w:val="28"/>
              </w:rPr>
            </w:pPr>
            <w:r w:rsidRPr="00DE0230">
              <w:rPr>
                <w:rFonts w:ascii="Times New Roman" w:hAnsi="Times New Roman" w:cs="Times New Roman"/>
                <w:sz w:val="28"/>
                <w:szCs w:val="28"/>
              </w:rPr>
              <w:t xml:space="preserve">+ Biện pháp phòng ngừa ô nhiễm môi trường; </w:t>
            </w:r>
          </w:p>
          <w:p w:rsidR="00C764BA" w:rsidRDefault="00DE0230" w:rsidP="00C764BA">
            <w:pPr>
              <w:jc w:val="both"/>
              <w:rPr>
                <w:rFonts w:ascii="Times New Roman" w:hAnsi="Times New Roman" w:cs="Times New Roman"/>
                <w:sz w:val="28"/>
                <w:szCs w:val="28"/>
              </w:rPr>
            </w:pPr>
            <w:r w:rsidRPr="00DE0230">
              <w:rPr>
                <w:rFonts w:ascii="Times New Roman" w:hAnsi="Times New Roman" w:cs="Times New Roman"/>
                <w:sz w:val="28"/>
                <w:szCs w:val="28"/>
              </w:rPr>
              <w:t>+ Biện pháp phòng, chống cháy, nổ;</w:t>
            </w:r>
          </w:p>
          <w:p w:rsidR="00C764BA" w:rsidRDefault="00DE0230" w:rsidP="00C764BA">
            <w:pPr>
              <w:jc w:val="both"/>
              <w:rPr>
                <w:rFonts w:ascii="Times New Roman" w:hAnsi="Times New Roman" w:cs="Times New Roman"/>
                <w:sz w:val="28"/>
                <w:szCs w:val="28"/>
              </w:rPr>
            </w:pPr>
            <w:r w:rsidRPr="00DE0230">
              <w:rPr>
                <w:rFonts w:ascii="Times New Roman" w:hAnsi="Times New Roman" w:cs="Times New Roman"/>
                <w:sz w:val="28"/>
                <w:szCs w:val="28"/>
              </w:rPr>
              <w:t xml:space="preserve">+ Dự toán chi phí trục vớt; </w:t>
            </w:r>
          </w:p>
          <w:p w:rsidR="00C764BA" w:rsidRDefault="00DE0230" w:rsidP="00C764BA">
            <w:pPr>
              <w:jc w:val="both"/>
              <w:rPr>
                <w:rFonts w:ascii="Times New Roman" w:hAnsi="Times New Roman" w:cs="Times New Roman"/>
                <w:sz w:val="28"/>
                <w:szCs w:val="28"/>
              </w:rPr>
            </w:pPr>
            <w:r w:rsidRPr="00DE0230">
              <w:rPr>
                <w:rFonts w:ascii="Times New Roman" w:hAnsi="Times New Roman" w:cs="Times New Roman"/>
                <w:sz w:val="28"/>
                <w:szCs w:val="28"/>
              </w:rPr>
              <w:t xml:space="preserve">+ Đơn vị thực hiện trục vớt. </w:t>
            </w:r>
          </w:p>
          <w:p w:rsidR="00DE0230" w:rsidRPr="00DE0230" w:rsidRDefault="00DE0230" w:rsidP="00C764BA">
            <w:pPr>
              <w:jc w:val="both"/>
              <w:rPr>
                <w:rFonts w:ascii="Times New Roman" w:hAnsi="Times New Roman" w:cs="Times New Roman"/>
                <w:sz w:val="28"/>
                <w:szCs w:val="28"/>
              </w:rPr>
            </w:pPr>
            <w:r w:rsidRPr="00DE0230">
              <w:rPr>
                <w:rFonts w:ascii="Times New Roman" w:hAnsi="Times New Roman" w:cs="Times New Roman"/>
                <w:sz w:val="28"/>
                <w:szCs w:val="28"/>
              </w:rPr>
              <w:t>Đối với phương án trục vớt do chủ sở hữu tài sản lập và thực hiện trục vớt thì phương án không bao gồm nội dung dự toán chi phí trục vớt.</w:t>
            </w:r>
            <w:r w:rsidRPr="00DE0230">
              <w:rPr>
                <w:rFonts w:ascii="Times New Roman" w:hAnsi="Times New Roman" w:cs="Times New Roman"/>
                <w:sz w:val="28"/>
                <w:szCs w:val="28"/>
              </w:rPr>
              <w:tab/>
            </w:r>
          </w:p>
        </w:tc>
        <w:tc>
          <w:tcPr>
            <w:tcW w:w="1717" w:type="dxa"/>
          </w:tcPr>
          <w:p w:rsidR="00DE0230" w:rsidRPr="00DE0230" w:rsidRDefault="00DE0230" w:rsidP="00956EE5">
            <w:pPr>
              <w:jc w:val="both"/>
              <w:rPr>
                <w:rFonts w:ascii="Times New Roman" w:hAnsi="Times New Roman" w:cs="Times New Roman"/>
                <w:sz w:val="28"/>
                <w:szCs w:val="28"/>
              </w:rPr>
            </w:pPr>
          </w:p>
        </w:tc>
        <w:tc>
          <w:tcPr>
            <w:tcW w:w="1802" w:type="dxa"/>
            <w:vAlign w:val="center"/>
          </w:tcPr>
          <w:p w:rsidR="00DE0230" w:rsidRPr="00DE0230" w:rsidRDefault="00DE0230" w:rsidP="00DE0230">
            <w:pPr>
              <w:jc w:val="both"/>
              <w:rPr>
                <w:rFonts w:ascii="Times New Roman" w:hAnsi="Times New Roman" w:cs="Times New Roman"/>
                <w:sz w:val="28"/>
                <w:szCs w:val="28"/>
              </w:rPr>
            </w:pPr>
            <w:r w:rsidRPr="00DE0230">
              <w:rPr>
                <w:rFonts w:ascii="Times New Roman" w:hAnsi="Times New Roman" w:cs="Times New Roman"/>
                <w:sz w:val="28"/>
                <w:szCs w:val="28"/>
              </w:rPr>
              <w:t>Bản chính: 1</w:t>
            </w:r>
          </w:p>
          <w:p w:rsidR="00DE0230" w:rsidRPr="00DE0230" w:rsidRDefault="00DE0230" w:rsidP="00DE0230">
            <w:pPr>
              <w:jc w:val="both"/>
              <w:rPr>
                <w:rFonts w:ascii="Times New Roman" w:hAnsi="Times New Roman" w:cs="Times New Roman"/>
                <w:sz w:val="28"/>
                <w:szCs w:val="28"/>
              </w:rPr>
            </w:pPr>
            <w:r w:rsidRPr="00DE0230">
              <w:rPr>
                <w:rFonts w:ascii="Times New Roman" w:hAnsi="Times New Roman" w:cs="Times New Roman"/>
                <w:sz w:val="28"/>
                <w:szCs w:val="28"/>
              </w:rPr>
              <w:t>Bản sao: 1</w:t>
            </w:r>
          </w:p>
        </w:tc>
      </w:tr>
      <w:tr w:rsidR="00DE0230" w:rsidTr="00DE0230">
        <w:tc>
          <w:tcPr>
            <w:tcW w:w="6329" w:type="dxa"/>
          </w:tcPr>
          <w:p w:rsidR="00DE0230" w:rsidRPr="00DE0230" w:rsidRDefault="00DE0230" w:rsidP="00956EE5">
            <w:pPr>
              <w:jc w:val="both"/>
              <w:rPr>
                <w:rFonts w:ascii="Times New Roman" w:hAnsi="Times New Roman" w:cs="Times New Roman"/>
                <w:sz w:val="28"/>
                <w:szCs w:val="28"/>
              </w:rPr>
            </w:pPr>
            <w:r w:rsidRPr="00DE0230">
              <w:rPr>
                <w:rFonts w:ascii="Times New Roman" w:hAnsi="Times New Roman" w:cs="Times New Roman"/>
                <w:sz w:val="28"/>
                <w:szCs w:val="28"/>
              </w:rPr>
              <w:t>- Các tài liệu, giấy tờ cần thiết khác có liên quan (nếu có).</w:t>
            </w:r>
          </w:p>
        </w:tc>
        <w:tc>
          <w:tcPr>
            <w:tcW w:w="1717" w:type="dxa"/>
          </w:tcPr>
          <w:p w:rsidR="00DE0230" w:rsidRPr="00DE0230" w:rsidRDefault="00DE0230" w:rsidP="00956EE5">
            <w:pPr>
              <w:jc w:val="both"/>
              <w:rPr>
                <w:rFonts w:ascii="Times New Roman" w:hAnsi="Times New Roman" w:cs="Times New Roman"/>
                <w:sz w:val="28"/>
                <w:szCs w:val="28"/>
              </w:rPr>
            </w:pPr>
          </w:p>
        </w:tc>
        <w:tc>
          <w:tcPr>
            <w:tcW w:w="1802" w:type="dxa"/>
          </w:tcPr>
          <w:p w:rsidR="00DE0230" w:rsidRPr="00DE0230" w:rsidRDefault="00DE0230" w:rsidP="00DE0230">
            <w:pPr>
              <w:jc w:val="both"/>
              <w:rPr>
                <w:rFonts w:ascii="Times New Roman" w:hAnsi="Times New Roman" w:cs="Times New Roman"/>
                <w:sz w:val="28"/>
                <w:szCs w:val="28"/>
              </w:rPr>
            </w:pPr>
            <w:r w:rsidRPr="00DE0230">
              <w:rPr>
                <w:rFonts w:ascii="Times New Roman" w:hAnsi="Times New Roman" w:cs="Times New Roman"/>
                <w:sz w:val="28"/>
                <w:szCs w:val="28"/>
              </w:rPr>
              <w:t>Bản chính: 1</w:t>
            </w:r>
          </w:p>
          <w:p w:rsidR="00DE0230" w:rsidRPr="00DE0230" w:rsidRDefault="00DE0230" w:rsidP="00DE0230">
            <w:pPr>
              <w:jc w:val="both"/>
              <w:rPr>
                <w:rFonts w:ascii="Times New Roman" w:hAnsi="Times New Roman" w:cs="Times New Roman"/>
                <w:sz w:val="28"/>
                <w:szCs w:val="28"/>
              </w:rPr>
            </w:pPr>
            <w:r w:rsidRPr="00DE0230">
              <w:rPr>
                <w:rFonts w:ascii="Times New Roman" w:hAnsi="Times New Roman" w:cs="Times New Roman"/>
                <w:sz w:val="28"/>
                <w:szCs w:val="28"/>
              </w:rPr>
              <w:t>Bản sao: 1</w:t>
            </w:r>
          </w:p>
        </w:tc>
      </w:tr>
    </w:tbl>
    <w:p w:rsidR="00970981" w:rsidRDefault="00C264C8" w:rsidP="00571754">
      <w:pPr>
        <w:spacing w:before="120" w:after="120" w:line="240" w:lineRule="auto"/>
        <w:jc w:val="both"/>
        <w:outlineLvl w:val="6"/>
        <w:rPr>
          <w:rFonts w:ascii="Times New Roman" w:eastAsia="Times New Roman" w:hAnsi="Times New Roman" w:cs="Times New Roman"/>
          <w:b/>
          <w:noProof/>
          <w:sz w:val="28"/>
          <w:szCs w:val="28"/>
        </w:rPr>
      </w:pPr>
      <w:r>
        <w:rPr>
          <w:rFonts w:ascii="Times New Roman" w:eastAsia="Times New Roman" w:hAnsi="Times New Roman" w:cs="Times New Roman"/>
          <w:noProof/>
          <w:sz w:val="28"/>
          <w:szCs w:val="28"/>
        </w:rPr>
        <w:tab/>
      </w:r>
      <w:r w:rsidRPr="00970981">
        <w:rPr>
          <w:rFonts w:ascii="Times New Roman" w:eastAsia="Times New Roman" w:hAnsi="Times New Roman" w:cs="Times New Roman"/>
          <w:b/>
          <w:noProof/>
          <w:sz w:val="28"/>
          <w:szCs w:val="28"/>
        </w:rPr>
        <w:t xml:space="preserve">4. </w:t>
      </w:r>
      <w:r w:rsidRPr="00970981">
        <w:rPr>
          <w:rFonts w:ascii="Times New Roman" w:eastAsia="Times New Roman" w:hAnsi="Times New Roman" w:cs="Times New Roman"/>
          <w:b/>
          <w:noProof/>
          <w:sz w:val="28"/>
          <w:szCs w:val="28"/>
        </w:rPr>
        <w:t>Đối tượng thực hiện:</w:t>
      </w:r>
    </w:p>
    <w:p w:rsidR="00C264C8" w:rsidRPr="00C264C8" w:rsidRDefault="00970981" w:rsidP="00571754">
      <w:pPr>
        <w:spacing w:before="120" w:after="120" w:line="240" w:lineRule="auto"/>
        <w:jc w:val="both"/>
        <w:outlineLvl w:val="6"/>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ab/>
      </w:r>
      <w:r w:rsidR="00C264C8" w:rsidRPr="00C264C8">
        <w:rPr>
          <w:rFonts w:ascii="Times New Roman" w:eastAsia="Times New Roman" w:hAnsi="Times New Roman" w:cs="Times New Roman"/>
          <w:noProof/>
          <w:sz w:val="28"/>
          <w:szCs w:val="28"/>
        </w:rPr>
        <w:t>Công dân Việt Nam, Người Việt Nam định cư ở nước ngoài, Người nước ngoài, Doanh nghiệp, Tổ chức (không bao gồm doanh nghiệp, HTX), Tổ chức nước ngoài, Hợp tác xã</w:t>
      </w:r>
      <w:r w:rsidR="008E7B3D">
        <w:rPr>
          <w:rFonts w:ascii="Times New Roman" w:eastAsia="Times New Roman" w:hAnsi="Times New Roman" w:cs="Times New Roman"/>
          <w:noProof/>
          <w:sz w:val="28"/>
          <w:szCs w:val="28"/>
        </w:rPr>
        <w:t>.</w:t>
      </w:r>
    </w:p>
    <w:p w:rsidR="00970981" w:rsidRDefault="00C264C8" w:rsidP="00571754">
      <w:pPr>
        <w:spacing w:before="120" w:after="120" w:line="240" w:lineRule="auto"/>
        <w:jc w:val="both"/>
        <w:outlineLvl w:val="6"/>
        <w:rPr>
          <w:rFonts w:ascii="Times New Roman" w:eastAsia="Times New Roman" w:hAnsi="Times New Roman" w:cs="Times New Roman"/>
          <w:b/>
          <w:noProof/>
          <w:sz w:val="28"/>
          <w:szCs w:val="28"/>
        </w:rPr>
      </w:pPr>
      <w:r>
        <w:rPr>
          <w:rFonts w:ascii="Times New Roman" w:eastAsia="Times New Roman" w:hAnsi="Times New Roman" w:cs="Times New Roman"/>
          <w:noProof/>
          <w:sz w:val="28"/>
          <w:szCs w:val="28"/>
        </w:rPr>
        <w:tab/>
      </w:r>
      <w:r w:rsidRPr="00970981">
        <w:rPr>
          <w:rFonts w:ascii="Times New Roman" w:eastAsia="Times New Roman" w:hAnsi="Times New Roman" w:cs="Times New Roman"/>
          <w:b/>
          <w:noProof/>
          <w:sz w:val="28"/>
          <w:szCs w:val="28"/>
        </w:rPr>
        <w:t xml:space="preserve">5. </w:t>
      </w:r>
      <w:r w:rsidRPr="00970981">
        <w:rPr>
          <w:rFonts w:ascii="Times New Roman" w:eastAsia="Times New Roman" w:hAnsi="Times New Roman" w:cs="Times New Roman"/>
          <w:b/>
          <w:noProof/>
          <w:sz w:val="28"/>
          <w:szCs w:val="28"/>
        </w:rPr>
        <w:t>Cơ quan thực hiện:</w:t>
      </w:r>
    </w:p>
    <w:p w:rsidR="00170010" w:rsidRDefault="00970981" w:rsidP="00571754">
      <w:pPr>
        <w:spacing w:before="120" w:after="120" w:line="240" w:lineRule="auto"/>
        <w:jc w:val="both"/>
        <w:outlineLvl w:val="6"/>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lastRenderedPageBreak/>
        <w:tab/>
      </w:r>
      <w:r w:rsidR="00C264C8" w:rsidRPr="00C264C8">
        <w:rPr>
          <w:rFonts w:ascii="Times New Roman" w:eastAsia="Times New Roman" w:hAnsi="Times New Roman" w:cs="Times New Roman"/>
          <w:noProof/>
          <w:sz w:val="28"/>
          <w:szCs w:val="28"/>
        </w:rPr>
        <w:t>Cục Hàng hải Việt Nam, Cục Đường thủy nội địa Việt Nam, Cảng vụ Đường thủy nội địa khu vực I, Cảng vụ Đường thủy nội địa khu vực II, Cảng vụ Đường thủy nội địa khu vực III, Cảng vụ Đường thủy nội địa khu vực IV, Bộ Văn hóa, Thể thao và Du lịch, Bộ Công an, Bộ Quốc phòng, Sở Giao thông vận tải, Cảng vụ hàng hải</w:t>
      </w:r>
      <w:r w:rsidR="008E7B3D">
        <w:rPr>
          <w:rFonts w:ascii="Times New Roman" w:eastAsia="Times New Roman" w:hAnsi="Times New Roman" w:cs="Times New Roman"/>
          <w:noProof/>
          <w:sz w:val="28"/>
          <w:szCs w:val="28"/>
        </w:rPr>
        <w:t>.</w:t>
      </w:r>
    </w:p>
    <w:p w:rsidR="009911B7" w:rsidRPr="009911B7" w:rsidRDefault="009911B7" w:rsidP="00571754">
      <w:pPr>
        <w:spacing w:before="120" w:after="120" w:line="240" w:lineRule="auto"/>
        <w:jc w:val="both"/>
        <w:outlineLvl w:val="6"/>
        <w:rPr>
          <w:rFonts w:ascii="Times New Roman" w:eastAsia="Times New Roman" w:hAnsi="Times New Roman" w:cs="Times New Roman"/>
          <w:b/>
          <w:noProof/>
          <w:sz w:val="28"/>
          <w:szCs w:val="28"/>
        </w:rPr>
      </w:pPr>
      <w:r>
        <w:rPr>
          <w:rFonts w:ascii="Times New Roman" w:eastAsia="Times New Roman" w:hAnsi="Times New Roman" w:cs="Times New Roman"/>
          <w:noProof/>
          <w:sz w:val="28"/>
          <w:szCs w:val="28"/>
        </w:rPr>
        <w:tab/>
      </w:r>
      <w:r w:rsidRPr="009911B7">
        <w:rPr>
          <w:rFonts w:ascii="Times New Roman" w:eastAsia="Times New Roman" w:hAnsi="Times New Roman" w:cs="Times New Roman"/>
          <w:b/>
          <w:noProof/>
          <w:sz w:val="28"/>
          <w:szCs w:val="28"/>
        </w:rPr>
        <w:t>6. Địa chỉ tiếp nhận HS:</w:t>
      </w:r>
    </w:p>
    <w:p w:rsidR="009911B7" w:rsidRDefault="009911B7" w:rsidP="00571754">
      <w:pPr>
        <w:spacing w:before="120" w:after="120" w:line="240" w:lineRule="auto"/>
        <w:jc w:val="both"/>
        <w:outlineLvl w:val="6"/>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ab/>
        <w:t>C</w:t>
      </w:r>
      <w:r w:rsidRPr="009911B7">
        <w:rPr>
          <w:rFonts w:ascii="Times New Roman" w:eastAsia="Times New Roman" w:hAnsi="Times New Roman" w:cs="Times New Roman"/>
          <w:noProof/>
          <w:sz w:val="28"/>
          <w:szCs w:val="28"/>
        </w:rPr>
        <w:t>ơ quan có thẩm quyền phê duyệt</w:t>
      </w:r>
      <w:r w:rsidR="008E7B3D">
        <w:rPr>
          <w:rFonts w:ascii="Times New Roman" w:eastAsia="Times New Roman" w:hAnsi="Times New Roman" w:cs="Times New Roman"/>
          <w:noProof/>
          <w:sz w:val="28"/>
          <w:szCs w:val="28"/>
        </w:rPr>
        <w:t>.</w:t>
      </w:r>
    </w:p>
    <w:p w:rsidR="005842A4" w:rsidRDefault="005842A4" w:rsidP="005842A4">
      <w:pPr>
        <w:spacing w:before="120" w:after="120" w:line="240" w:lineRule="auto"/>
        <w:jc w:val="both"/>
        <w:outlineLvl w:val="6"/>
        <w:rPr>
          <w:rFonts w:ascii="Times New Roman" w:eastAsia="Times New Roman" w:hAnsi="Times New Roman" w:cs="Times New Roman"/>
          <w:b/>
          <w:noProof/>
          <w:sz w:val="28"/>
          <w:szCs w:val="28"/>
        </w:rPr>
      </w:pPr>
      <w:r>
        <w:rPr>
          <w:rFonts w:ascii="Times New Roman" w:eastAsia="Times New Roman" w:hAnsi="Times New Roman" w:cs="Times New Roman"/>
          <w:noProof/>
          <w:sz w:val="28"/>
          <w:szCs w:val="28"/>
        </w:rPr>
        <w:tab/>
      </w:r>
      <w:r w:rsidR="004F39AC">
        <w:rPr>
          <w:rFonts w:ascii="Times New Roman" w:eastAsia="Times New Roman" w:hAnsi="Times New Roman" w:cs="Times New Roman"/>
          <w:b/>
          <w:noProof/>
          <w:sz w:val="28"/>
          <w:szCs w:val="28"/>
        </w:rPr>
        <w:t>7</w:t>
      </w:r>
      <w:r w:rsidRPr="005842A4">
        <w:rPr>
          <w:rFonts w:ascii="Times New Roman" w:eastAsia="Times New Roman" w:hAnsi="Times New Roman" w:cs="Times New Roman"/>
          <w:b/>
          <w:noProof/>
          <w:sz w:val="28"/>
          <w:szCs w:val="28"/>
        </w:rPr>
        <w:t>.</w:t>
      </w:r>
      <w:r>
        <w:rPr>
          <w:rFonts w:ascii="Times New Roman" w:eastAsia="Times New Roman" w:hAnsi="Times New Roman" w:cs="Times New Roman"/>
          <w:noProof/>
          <w:sz w:val="28"/>
          <w:szCs w:val="28"/>
        </w:rPr>
        <w:t xml:space="preserve"> </w:t>
      </w:r>
      <w:r w:rsidRPr="005842A4">
        <w:rPr>
          <w:rFonts w:ascii="Times New Roman" w:eastAsia="Times New Roman" w:hAnsi="Times New Roman" w:cs="Times New Roman"/>
          <w:b/>
          <w:noProof/>
          <w:sz w:val="28"/>
          <w:szCs w:val="28"/>
        </w:rPr>
        <w:t>Cơ quan được ủy quyền:</w:t>
      </w:r>
    </w:p>
    <w:p w:rsidR="005842A4" w:rsidRPr="005842A4" w:rsidRDefault="005842A4" w:rsidP="005842A4">
      <w:pPr>
        <w:spacing w:before="120" w:after="120" w:line="240" w:lineRule="auto"/>
        <w:jc w:val="both"/>
        <w:outlineLvl w:val="6"/>
        <w:rPr>
          <w:rFonts w:ascii="Times New Roman" w:eastAsia="Times New Roman" w:hAnsi="Times New Roman" w:cs="Times New Roman"/>
          <w:noProof/>
          <w:sz w:val="28"/>
          <w:szCs w:val="28"/>
        </w:rPr>
      </w:pPr>
      <w:r>
        <w:rPr>
          <w:rFonts w:ascii="Times New Roman" w:eastAsia="Times New Roman" w:hAnsi="Times New Roman" w:cs="Times New Roman"/>
          <w:b/>
          <w:noProof/>
          <w:sz w:val="28"/>
          <w:szCs w:val="28"/>
        </w:rPr>
        <w:tab/>
      </w:r>
      <w:r>
        <w:rPr>
          <w:rFonts w:ascii="Times New Roman" w:eastAsia="Times New Roman" w:hAnsi="Times New Roman" w:cs="Times New Roman"/>
          <w:noProof/>
          <w:sz w:val="28"/>
          <w:szCs w:val="28"/>
        </w:rPr>
        <w:t>Không có</w:t>
      </w:r>
      <w:r w:rsidR="008E7B3D">
        <w:rPr>
          <w:rFonts w:ascii="Times New Roman" w:eastAsia="Times New Roman" w:hAnsi="Times New Roman" w:cs="Times New Roman"/>
          <w:noProof/>
          <w:sz w:val="28"/>
          <w:szCs w:val="28"/>
        </w:rPr>
        <w:t>.</w:t>
      </w:r>
    </w:p>
    <w:p w:rsidR="005842A4" w:rsidRDefault="005842A4" w:rsidP="005842A4">
      <w:pPr>
        <w:spacing w:before="120" w:after="120" w:line="240" w:lineRule="auto"/>
        <w:jc w:val="both"/>
        <w:outlineLvl w:val="6"/>
        <w:rPr>
          <w:rFonts w:ascii="Times New Roman" w:eastAsia="Times New Roman" w:hAnsi="Times New Roman" w:cs="Times New Roman"/>
          <w:b/>
          <w:noProof/>
          <w:sz w:val="28"/>
          <w:szCs w:val="28"/>
        </w:rPr>
      </w:pPr>
      <w:r>
        <w:rPr>
          <w:rFonts w:ascii="Times New Roman" w:eastAsia="Times New Roman" w:hAnsi="Times New Roman" w:cs="Times New Roman"/>
          <w:b/>
          <w:noProof/>
          <w:sz w:val="28"/>
          <w:szCs w:val="28"/>
        </w:rPr>
        <w:tab/>
      </w:r>
      <w:r w:rsidR="004F39AC">
        <w:rPr>
          <w:rFonts w:ascii="Times New Roman" w:eastAsia="Times New Roman" w:hAnsi="Times New Roman" w:cs="Times New Roman"/>
          <w:b/>
          <w:noProof/>
          <w:sz w:val="28"/>
          <w:szCs w:val="28"/>
        </w:rPr>
        <w:t>8</w:t>
      </w:r>
      <w:r>
        <w:rPr>
          <w:rFonts w:ascii="Times New Roman" w:eastAsia="Times New Roman" w:hAnsi="Times New Roman" w:cs="Times New Roman"/>
          <w:b/>
          <w:noProof/>
          <w:sz w:val="28"/>
          <w:szCs w:val="28"/>
        </w:rPr>
        <w:t xml:space="preserve">. </w:t>
      </w:r>
      <w:r w:rsidRPr="005842A4">
        <w:rPr>
          <w:rFonts w:ascii="Times New Roman" w:eastAsia="Times New Roman" w:hAnsi="Times New Roman" w:cs="Times New Roman"/>
          <w:b/>
          <w:noProof/>
          <w:sz w:val="28"/>
          <w:szCs w:val="28"/>
        </w:rPr>
        <w:t>Cơ quan phối hợp:</w:t>
      </w:r>
    </w:p>
    <w:p w:rsidR="005842A4" w:rsidRDefault="005842A4" w:rsidP="005842A4">
      <w:pPr>
        <w:spacing w:before="120" w:after="120" w:line="240" w:lineRule="auto"/>
        <w:jc w:val="both"/>
        <w:outlineLvl w:val="6"/>
        <w:rPr>
          <w:rFonts w:ascii="Times New Roman" w:eastAsia="Times New Roman" w:hAnsi="Times New Roman" w:cs="Times New Roman"/>
          <w:noProof/>
          <w:sz w:val="28"/>
          <w:szCs w:val="28"/>
        </w:rPr>
      </w:pPr>
      <w:r>
        <w:rPr>
          <w:rFonts w:ascii="Times New Roman" w:eastAsia="Times New Roman" w:hAnsi="Times New Roman" w:cs="Times New Roman"/>
          <w:b/>
          <w:noProof/>
          <w:sz w:val="28"/>
          <w:szCs w:val="28"/>
        </w:rPr>
        <w:tab/>
      </w:r>
      <w:r>
        <w:rPr>
          <w:rFonts w:ascii="Times New Roman" w:eastAsia="Times New Roman" w:hAnsi="Times New Roman" w:cs="Times New Roman"/>
          <w:noProof/>
          <w:sz w:val="28"/>
          <w:szCs w:val="28"/>
        </w:rPr>
        <w:t>Không có</w:t>
      </w:r>
      <w:r w:rsidR="008E7B3D">
        <w:rPr>
          <w:rFonts w:ascii="Times New Roman" w:eastAsia="Times New Roman" w:hAnsi="Times New Roman" w:cs="Times New Roman"/>
          <w:noProof/>
          <w:sz w:val="28"/>
          <w:szCs w:val="28"/>
        </w:rPr>
        <w:t>.</w:t>
      </w:r>
    </w:p>
    <w:p w:rsidR="006D5446" w:rsidRDefault="006D5446" w:rsidP="00571754">
      <w:pPr>
        <w:spacing w:before="120" w:after="120" w:line="240" w:lineRule="auto"/>
        <w:jc w:val="both"/>
        <w:outlineLvl w:val="6"/>
        <w:rPr>
          <w:rFonts w:ascii="Times New Roman" w:eastAsia="Times New Roman" w:hAnsi="Times New Roman" w:cs="Times New Roman"/>
          <w:b/>
          <w:noProof/>
          <w:sz w:val="28"/>
          <w:szCs w:val="28"/>
        </w:rPr>
      </w:pPr>
      <w:r>
        <w:rPr>
          <w:rFonts w:ascii="Times New Roman" w:eastAsia="Times New Roman" w:hAnsi="Times New Roman" w:cs="Times New Roman"/>
          <w:noProof/>
          <w:sz w:val="28"/>
          <w:szCs w:val="28"/>
        </w:rPr>
        <w:tab/>
      </w:r>
      <w:r w:rsidR="004F39AC" w:rsidRPr="00A77996">
        <w:rPr>
          <w:rFonts w:ascii="Times New Roman" w:eastAsia="Times New Roman" w:hAnsi="Times New Roman" w:cs="Times New Roman"/>
          <w:b/>
          <w:noProof/>
          <w:sz w:val="28"/>
          <w:szCs w:val="28"/>
        </w:rPr>
        <w:t>9</w:t>
      </w:r>
      <w:r w:rsidRPr="006D5446">
        <w:rPr>
          <w:rFonts w:ascii="Times New Roman" w:eastAsia="Times New Roman" w:hAnsi="Times New Roman" w:cs="Times New Roman"/>
          <w:b/>
          <w:noProof/>
          <w:sz w:val="28"/>
          <w:szCs w:val="28"/>
        </w:rPr>
        <w:t>. Kết quả thực hiện:</w:t>
      </w:r>
    </w:p>
    <w:p w:rsidR="006D5446" w:rsidRDefault="006D5446" w:rsidP="00571754">
      <w:pPr>
        <w:spacing w:before="120" w:after="120" w:line="240" w:lineRule="auto"/>
        <w:jc w:val="both"/>
        <w:outlineLvl w:val="6"/>
        <w:rPr>
          <w:rFonts w:ascii="Times New Roman" w:eastAsia="Times New Roman" w:hAnsi="Times New Roman" w:cs="Times New Roman"/>
          <w:noProof/>
          <w:sz w:val="28"/>
          <w:szCs w:val="28"/>
        </w:rPr>
      </w:pPr>
      <w:r>
        <w:rPr>
          <w:rFonts w:ascii="Times New Roman" w:eastAsia="Times New Roman" w:hAnsi="Times New Roman" w:cs="Times New Roman"/>
          <w:b/>
          <w:noProof/>
          <w:sz w:val="28"/>
          <w:szCs w:val="28"/>
        </w:rPr>
        <w:tab/>
      </w:r>
      <w:r w:rsidRPr="009911B7">
        <w:rPr>
          <w:rFonts w:ascii="Times New Roman" w:eastAsia="Times New Roman" w:hAnsi="Times New Roman" w:cs="Times New Roman"/>
          <w:noProof/>
          <w:sz w:val="28"/>
          <w:szCs w:val="28"/>
        </w:rPr>
        <w:t>Văn bản phê duyệt phương án trục vớt tài sản chìm đắm</w:t>
      </w:r>
      <w:r w:rsidR="008E7B3D">
        <w:rPr>
          <w:rFonts w:ascii="Times New Roman" w:eastAsia="Times New Roman" w:hAnsi="Times New Roman" w:cs="Times New Roman"/>
          <w:noProof/>
          <w:sz w:val="28"/>
          <w:szCs w:val="28"/>
        </w:rPr>
        <w:t>.</w:t>
      </w:r>
    </w:p>
    <w:p w:rsidR="009911B7" w:rsidRPr="009911B7" w:rsidRDefault="009911B7" w:rsidP="00571754">
      <w:pPr>
        <w:spacing w:before="120" w:after="120" w:line="240" w:lineRule="auto"/>
        <w:jc w:val="both"/>
        <w:outlineLvl w:val="6"/>
        <w:rPr>
          <w:rFonts w:ascii="Times New Roman" w:eastAsia="Times New Roman" w:hAnsi="Times New Roman" w:cs="Times New Roman"/>
          <w:b/>
          <w:noProof/>
          <w:sz w:val="28"/>
          <w:szCs w:val="28"/>
        </w:rPr>
      </w:pPr>
      <w:r>
        <w:rPr>
          <w:rFonts w:ascii="Times New Roman" w:eastAsia="Times New Roman" w:hAnsi="Times New Roman" w:cs="Times New Roman"/>
          <w:noProof/>
          <w:sz w:val="28"/>
          <w:szCs w:val="28"/>
        </w:rPr>
        <w:tab/>
      </w:r>
      <w:r w:rsidR="004F39AC">
        <w:rPr>
          <w:rFonts w:ascii="Times New Roman" w:eastAsia="Times New Roman" w:hAnsi="Times New Roman" w:cs="Times New Roman"/>
          <w:b/>
          <w:noProof/>
          <w:sz w:val="28"/>
          <w:szCs w:val="28"/>
        </w:rPr>
        <w:t>10</w:t>
      </w:r>
      <w:r w:rsidRPr="009911B7">
        <w:rPr>
          <w:rFonts w:ascii="Times New Roman" w:eastAsia="Times New Roman" w:hAnsi="Times New Roman" w:cs="Times New Roman"/>
          <w:b/>
          <w:noProof/>
          <w:sz w:val="28"/>
          <w:szCs w:val="28"/>
        </w:rPr>
        <w:t>. Căn cứ pháp lý:</w:t>
      </w:r>
    </w:p>
    <w:p w:rsidR="009911B7" w:rsidRDefault="009911B7" w:rsidP="00571754">
      <w:pPr>
        <w:spacing w:before="120" w:after="120" w:line="240" w:lineRule="auto"/>
        <w:jc w:val="both"/>
        <w:outlineLvl w:val="6"/>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ab/>
        <w:t xml:space="preserve">- </w:t>
      </w:r>
      <w:r w:rsidRPr="009911B7">
        <w:rPr>
          <w:rFonts w:ascii="Times New Roman" w:eastAsia="Times New Roman" w:hAnsi="Times New Roman" w:cs="Times New Roman"/>
          <w:noProof/>
          <w:sz w:val="28"/>
          <w:szCs w:val="28"/>
        </w:rPr>
        <w:t>Bộ luật hàng hải Việt Nam</w:t>
      </w:r>
      <w:r w:rsidR="00A85A3B">
        <w:rPr>
          <w:rFonts w:ascii="Times New Roman" w:eastAsia="Times New Roman" w:hAnsi="Times New Roman" w:cs="Times New Roman"/>
          <w:noProof/>
          <w:sz w:val="28"/>
          <w:szCs w:val="28"/>
        </w:rPr>
        <w:t xml:space="preserve"> năm 2015</w:t>
      </w:r>
      <w:r>
        <w:rPr>
          <w:rFonts w:ascii="Times New Roman" w:eastAsia="Times New Roman" w:hAnsi="Times New Roman" w:cs="Times New Roman"/>
          <w:noProof/>
          <w:sz w:val="28"/>
          <w:szCs w:val="28"/>
        </w:rPr>
        <w:t>;</w:t>
      </w:r>
    </w:p>
    <w:p w:rsidR="009911B7" w:rsidRPr="009911B7" w:rsidRDefault="009911B7" w:rsidP="009911B7">
      <w:pPr>
        <w:spacing w:before="120" w:after="120" w:line="240" w:lineRule="auto"/>
        <w:jc w:val="both"/>
        <w:outlineLvl w:val="6"/>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ab/>
      </w:r>
      <w:r w:rsidRPr="009911B7">
        <w:rPr>
          <w:rFonts w:ascii="Times New Roman" w:eastAsia="Times New Roman" w:hAnsi="Times New Roman" w:cs="Times New Roman"/>
          <w:noProof/>
          <w:sz w:val="28"/>
          <w:szCs w:val="28"/>
        </w:rPr>
        <w:t xml:space="preserve">- Nghị định 05/2017/NĐ-CP ngày 16/1/2017 của Chính phủ quy định về xử lý tài sản chìm đắm trên tuyến đường thủy nội địa, vùng nước </w:t>
      </w:r>
      <w:r>
        <w:rPr>
          <w:rFonts w:ascii="Times New Roman" w:eastAsia="Times New Roman" w:hAnsi="Times New Roman" w:cs="Times New Roman"/>
          <w:noProof/>
          <w:sz w:val="28"/>
          <w:szCs w:val="28"/>
        </w:rPr>
        <w:t>cảng biển và vùng biển Việt Nam;</w:t>
      </w:r>
    </w:p>
    <w:p w:rsidR="009911B7" w:rsidRPr="009911B7" w:rsidRDefault="009911B7" w:rsidP="009911B7">
      <w:pPr>
        <w:spacing w:before="120" w:after="120" w:line="240" w:lineRule="auto"/>
        <w:jc w:val="both"/>
        <w:outlineLvl w:val="6"/>
        <w:rPr>
          <w:rFonts w:ascii="Times New Roman" w:eastAsia="Times New Roman" w:hAnsi="Times New Roman" w:cs="Times New Roman"/>
          <w:noProof/>
          <w:sz w:val="28"/>
          <w:szCs w:val="28"/>
        </w:rPr>
      </w:pPr>
      <w:r w:rsidRPr="009911B7">
        <w:rPr>
          <w:rFonts w:ascii="Times New Roman" w:eastAsia="Times New Roman" w:hAnsi="Times New Roman" w:cs="Times New Roman"/>
          <w:noProof/>
          <w:sz w:val="28"/>
          <w:szCs w:val="28"/>
        </w:rPr>
        <w:tab/>
        <w:t>- Nghị định 69/2022/NĐ-CP ngày 23/9/2022 của Chính phủ về việc sửa đổi, bổ sung một số điều của các Nghị định liên quan đến hoạt động kinh doanh trong lĩnh vực hàng hải.</w:t>
      </w:r>
    </w:p>
    <w:p w:rsidR="006D5446" w:rsidRPr="006D5446" w:rsidRDefault="009911B7" w:rsidP="00571754">
      <w:pPr>
        <w:spacing w:before="120" w:after="120" w:line="240" w:lineRule="auto"/>
        <w:jc w:val="both"/>
        <w:outlineLvl w:val="6"/>
        <w:rPr>
          <w:rFonts w:ascii="Times New Roman" w:eastAsia="Times New Roman" w:hAnsi="Times New Roman" w:cs="Times New Roman"/>
          <w:b/>
          <w:noProof/>
          <w:sz w:val="28"/>
          <w:szCs w:val="28"/>
        </w:rPr>
      </w:pPr>
      <w:r>
        <w:rPr>
          <w:rFonts w:ascii="Times New Roman" w:eastAsia="Times New Roman" w:hAnsi="Times New Roman" w:cs="Times New Roman"/>
          <w:b/>
          <w:noProof/>
          <w:sz w:val="28"/>
          <w:szCs w:val="28"/>
        </w:rPr>
        <w:tab/>
      </w:r>
    </w:p>
    <w:p w:rsidR="00170010" w:rsidRDefault="00170010" w:rsidP="00170010">
      <w:pPr>
        <w:spacing w:before="240" w:after="120" w:line="240" w:lineRule="auto"/>
        <w:jc w:val="center"/>
        <w:outlineLvl w:val="6"/>
        <w:rPr>
          <w:rFonts w:ascii="Times New Roman" w:eastAsia="Times New Roman" w:hAnsi="Times New Roman" w:cs="Times New Roman"/>
          <w:b/>
          <w:noProof/>
          <w:sz w:val="24"/>
          <w:szCs w:val="24"/>
        </w:rPr>
      </w:pPr>
    </w:p>
    <w:p w:rsidR="00571754" w:rsidRDefault="00571754" w:rsidP="00170010">
      <w:pPr>
        <w:spacing w:before="240" w:after="120" w:line="240" w:lineRule="auto"/>
        <w:jc w:val="center"/>
        <w:outlineLvl w:val="6"/>
        <w:rPr>
          <w:rFonts w:ascii="Times New Roman" w:eastAsia="Times New Roman" w:hAnsi="Times New Roman" w:cs="Times New Roman"/>
          <w:b/>
          <w:noProof/>
          <w:sz w:val="24"/>
          <w:szCs w:val="24"/>
        </w:rPr>
      </w:pPr>
    </w:p>
    <w:p w:rsidR="009911B7" w:rsidRDefault="009911B7" w:rsidP="00170010">
      <w:pPr>
        <w:spacing w:before="240" w:after="120" w:line="240" w:lineRule="auto"/>
        <w:jc w:val="center"/>
        <w:outlineLvl w:val="6"/>
        <w:rPr>
          <w:rFonts w:ascii="Times New Roman" w:eastAsia="Times New Roman" w:hAnsi="Times New Roman" w:cs="Times New Roman"/>
          <w:b/>
          <w:noProof/>
          <w:sz w:val="24"/>
          <w:szCs w:val="24"/>
        </w:rPr>
      </w:pPr>
    </w:p>
    <w:p w:rsidR="009911B7" w:rsidRDefault="009911B7" w:rsidP="00170010">
      <w:pPr>
        <w:spacing w:before="240" w:after="120" w:line="240" w:lineRule="auto"/>
        <w:jc w:val="center"/>
        <w:outlineLvl w:val="6"/>
        <w:rPr>
          <w:rFonts w:ascii="Times New Roman" w:eastAsia="Times New Roman" w:hAnsi="Times New Roman" w:cs="Times New Roman"/>
          <w:b/>
          <w:noProof/>
          <w:sz w:val="24"/>
          <w:szCs w:val="24"/>
        </w:rPr>
      </w:pPr>
    </w:p>
    <w:p w:rsidR="009911B7" w:rsidRDefault="009911B7" w:rsidP="00170010">
      <w:pPr>
        <w:spacing w:before="240" w:after="120" w:line="240" w:lineRule="auto"/>
        <w:jc w:val="center"/>
        <w:outlineLvl w:val="6"/>
        <w:rPr>
          <w:rFonts w:ascii="Times New Roman" w:eastAsia="Times New Roman" w:hAnsi="Times New Roman" w:cs="Times New Roman"/>
          <w:b/>
          <w:noProof/>
          <w:sz w:val="24"/>
          <w:szCs w:val="24"/>
        </w:rPr>
      </w:pPr>
    </w:p>
    <w:p w:rsidR="009911B7" w:rsidRDefault="009911B7" w:rsidP="00170010">
      <w:pPr>
        <w:spacing w:before="240" w:after="120" w:line="240" w:lineRule="auto"/>
        <w:jc w:val="center"/>
        <w:outlineLvl w:val="6"/>
        <w:rPr>
          <w:rFonts w:ascii="Times New Roman" w:eastAsia="Times New Roman" w:hAnsi="Times New Roman" w:cs="Times New Roman"/>
          <w:b/>
          <w:noProof/>
          <w:sz w:val="24"/>
          <w:szCs w:val="24"/>
        </w:rPr>
      </w:pPr>
    </w:p>
    <w:p w:rsidR="009646DB" w:rsidRDefault="009646DB" w:rsidP="00170010">
      <w:pPr>
        <w:spacing w:before="240" w:after="120" w:line="240" w:lineRule="auto"/>
        <w:jc w:val="center"/>
        <w:outlineLvl w:val="6"/>
        <w:rPr>
          <w:rFonts w:ascii="Times New Roman" w:eastAsia="Times New Roman" w:hAnsi="Times New Roman" w:cs="Times New Roman"/>
          <w:b/>
          <w:noProof/>
          <w:sz w:val="24"/>
          <w:szCs w:val="24"/>
        </w:rPr>
      </w:pPr>
    </w:p>
    <w:p w:rsidR="009646DB" w:rsidRDefault="009646DB" w:rsidP="00170010">
      <w:pPr>
        <w:spacing w:before="240" w:after="120" w:line="240" w:lineRule="auto"/>
        <w:jc w:val="center"/>
        <w:outlineLvl w:val="6"/>
        <w:rPr>
          <w:rFonts w:ascii="Times New Roman" w:eastAsia="Times New Roman" w:hAnsi="Times New Roman" w:cs="Times New Roman"/>
          <w:b/>
          <w:noProof/>
          <w:sz w:val="24"/>
          <w:szCs w:val="24"/>
        </w:rPr>
      </w:pPr>
    </w:p>
    <w:p w:rsidR="009646DB" w:rsidRDefault="009646DB" w:rsidP="00170010">
      <w:pPr>
        <w:spacing w:before="240" w:after="120" w:line="240" w:lineRule="auto"/>
        <w:jc w:val="center"/>
        <w:outlineLvl w:val="6"/>
        <w:rPr>
          <w:rFonts w:ascii="Times New Roman" w:eastAsia="Times New Roman" w:hAnsi="Times New Roman" w:cs="Times New Roman"/>
          <w:b/>
          <w:noProof/>
          <w:sz w:val="24"/>
          <w:szCs w:val="24"/>
        </w:rPr>
      </w:pPr>
    </w:p>
    <w:p w:rsidR="00170010" w:rsidRPr="00170010" w:rsidRDefault="00170010" w:rsidP="00170010">
      <w:pPr>
        <w:spacing w:before="240" w:after="120" w:line="240" w:lineRule="auto"/>
        <w:jc w:val="center"/>
        <w:outlineLvl w:val="6"/>
        <w:rPr>
          <w:rFonts w:ascii="Times New Roman" w:eastAsia="Times New Roman" w:hAnsi="Times New Roman" w:cs="Times New Roman"/>
          <w:b/>
          <w:noProof/>
          <w:sz w:val="24"/>
          <w:szCs w:val="24"/>
        </w:rPr>
      </w:pPr>
      <w:bookmarkStart w:id="0" w:name="_GoBack"/>
      <w:bookmarkEnd w:id="0"/>
      <w:r w:rsidRPr="00170010">
        <w:rPr>
          <w:rFonts w:ascii="Times New Roman" w:eastAsia="Times New Roman" w:hAnsi="Times New Roman" w:cs="Times New Roman"/>
          <w:b/>
          <w:noProof/>
          <w:sz w:val="24"/>
          <w:szCs w:val="24"/>
        </w:rPr>
        <w:lastRenderedPageBreak/>
        <w:t>Mẫu: Tờ khai phê duyệt phương án trục vớt tài sản chìm đắm</w:t>
      </w:r>
    </w:p>
    <w:tbl>
      <w:tblPr>
        <w:tblW w:w="9600" w:type="dxa"/>
        <w:tblLayout w:type="fixed"/>
        <w:tblLook w:val="04A0" w:firstRow="1" w:lastRow="0" w:firstColumn="1" w:lastColumn="0" w:noHBand="0" w:noVBand="1"/>
      </w:tblPr>
      <w:tblGrid>
        <w:gridCol w:w="3826"/>
        <w:gridCol w:w="5774"/>
      </w:tblGrid>
      <w:tr w:rsidR="00170010" w:rsidRPr="00170010" w:rsidTr="00176B7A">
        <w:trPr>
          <w:trHeight w:val="1072"/>
        </w:trPr>
        <w:tc>
          <w:tcPr>
            <w:tcW w:w="3828" w:type="dxa"/>
          </w:tcPr>
          <w:p w:rsidR="00170010" w:rsidRPr="00170010" w:rsidRDefault="00170010" w:rsidP="00170010">
            <w:pPr>
              <w:autoSpaceDE w:val="0"/>
              <w:autoSpaceDN w:val="0"/>
              <w:spacing w:after="0" w:line="240" w:lineRule="auto"/>
              <w:jc w:val="center"/>
              <w:rPr>
                <w:rFonts w:ascii="Times New Roman" w:eastAsia="Times New Roman" w:hAnsi="Times New Roman" w:cs="Times New Roman"/>
                <w:noProof/>
                <w:sz w:val="24"/>
                <w:szCs w:val="28"/>
              </w:rPr>
            </w:pPr>
            <w:r w:rsidRPr="00170010">
              <w:rPr>
                <w:rFonts w:ascii="Times New Roman" w:eastAsia="Times New Roman" w:hAnsi="Times New Roman" w:cs="Times New Roman"/>
                <w:noProof/>
                <w:sz w:val="24"/>
                <w:szCs w:val="28"/>
              </w:rPr>
              <w:br w:type="page"/>
            </w:r>
            <w:r w:rsidRPr="00170010">
              <w:rPr>
                <w:rFonts w:ascii="Times New Roman" w:eastAsia="Times New Roman" w:hAnsi="Times New Roman" w:cs="Times New Roman"/>
                <w:noProof/>
                <w:sz w:val="24"/>
                <w:szCs w:val="28"/>
              </w:rPr>
              <w:br w:type="page"/>
            </w:r>
          </w:p>
          <w:p w:rsidR="00170010" w:rsidRPr="00170010" w:rsidRDefault="00170010" w:rsidP="00170010">
            <w:pPr>
              <w:autoSpaceDE w:val="0"/>
              <w:autoSpaceDN w:val="0"/>
              <w:spacing w:before="120" w:after="120" w:line="240" w:lineRule="auto"/>
              <w:jc w:val="center"/>
              <w:rPr>
                <w:rFonts w:ascii="Times New Roman" w:eastAsia="Times New Roman" w:hAnsi="Times New Roman" w:cs="Times New Roman"/>
                <w:noProof/>
                <w:sz w:val="24"/>
                <w:szCs w:val="24"/>
              </w:rPr>
            </w:pPr>
            <w:r w:rsidRPr="00170010">
              <w:rPr>
                <w:rFonts w:ascii="Times New Roman" w:eastAsia="Times New Roman" w:hAnsi="Times New Roman" w:cs="Times New Roman"/>
                <w:b/>
                <w:bCs/>
                <w:noProof/>
                <w:color w:val="000000"/>
                <w:sz w:val="24"/>
                <w:szCs w:val="24"/>
                <w:shd w:val="clear" w:color="auto" w:fill="FFFFFF"/>
              </w:rPr>
              <w:t>TÊN CHỦ TÀI SẢN CHÌM ĐẮM</w:t>
            </w:r>
            <w:r w:rsidRPr="00170010">
              <w:rPr>
                <w:rFonts w:ascii="Times New Roman" w:eastAsia="Times New Roman" w:hAnsi="Times New Roman" w:cs="Times New Roman"/>
                <w:b/>
                <w:bCs/>
                <w:noProof/>
                <w:color w:val="000000"/>
                <w:sz w:val="24"/>
                <w:szCs w:val="24"/>
                <w:shd w:val="clear" w:color="auto" w:fill="FFFFFF"/>
              </w:rPr>
              <w:br/>
            </w:r>
            <w:r w:rsidRPr="00170010">
              <w:rPr>
                <w:rFonts w:ascii="Times New Roman" w:eastAsia="Times New Roman" w:hAnsi="Times New Roman" w:cs="Times New Roman"/>
                <w:noProof/>
                <w:color w:val="000000"/>
                <w:sz w:val="24"/>
                <w:szCs w:val="24"/>
                <w:shd w:val="clear" w:color="auto" w:fill="FFFFFF"/>
              </w:rPr>
              <w:t>Số:……………….</w:t>
            </w:r>
          </w:p>
        </w:tc>
        <w:tc>
          <w:tcPr>
            <w:tcW w:w="5778" w:type="dxa"/>
            <w:hideMark/>
          </w:tcPr>
          <w:p w:rsidR="00170010" w:rsidRPr="00170010" w:rsidRDefault="00170010" w:rsidP="00170010">
            <w:pPr>
              <w:keepNext/>
              <w:autoSpaceDE w:val="0"/>
              <w:autoSpaceDN w:val="0"/>
              <w:spacing w:before="240" w:after="60" w:line="240" w:lineRule="auto"/>
              <w:outlineLvl w:val="0"/>
              <w:rPr>
                <w:rFonts w:ascii="Times New Roman" w:eastAsia="Times New Roman" w:hAnsi="Times New Roman" w:cs="Times New Roman"/>
                <w:b/>
                <w:bCs/>
                <w:noProof/>
                <w:kern w:val="32"/>
                <w:sz w:val="24"/>
                <w:szCs w:val="28"/>
              </w:rPr>
            </w:pPr>
            <w:r w:rsidRPr="00170010">
              <w:rPr>
                <w:rFonts w:ascii="Times New Roman" w:eastAsia="Times New Roman" w:hAnsi="Times New Roman" w:cs="Times New Roman"/>
                <w:b/>
                <w:bCs/>
                <w:noProof/>
                <w:kern w:val="32"/>
                <w:sz w:val="24"/>
                <w:szCs w:val="28"/>
              </w:rPr>
              <w:t xml:space="preserve">      CỘNG HOÀ XÃ HỘI CHỦ NGHĨA VIỆT </w:t>
            </w:r>
            <w:smartTag w:uri="urn:schemas-microsoft-com:office:smarttags" w:element="country-region">
              <w:smartTag w:uri="urn:schemas-microsoft-com:office:smarttags" w:element="place">
                <w:r w:rsidRPr="00170010">
                  <w:rPr>
                    <w:rFonts w:ascii="Times New Roman" w:eastAsia="Times New Roman" w:hAnsi="Times New Roman" w:cs="Times New Roman"/>
                    <w:b/>
                    <w:bCs/>
                    <w:noProof/>
                    <w:kern w:val="32"/>
                    <w:sz w:val="24"/>
                    <w:szCs w:val="28"/>
                  </w:rPr>
                  <w:t>NAM</w:t>
                </w:r>
              </w:smartTag>
            </w:smartTag>
          </w:p>
          <w:p w:rsidR="00170010" w:rsidRPr="00170010" w:rsidRDefault="00170010" w:rsidP="00170010">
            <w:pPr>
              <w:autoSpaceDE w:val="0"/>
              <w:autoSpaceDN w:val="0"/>
              <w:spacing w:after="240" w:line="240" w:lineRule="auto"/>
              <w:jc w:val="center"/>
              <w:rPr>
                <w:rFonts w:ascii="Times New Roman" w:eastAsia="Times New Roman" w:hAnsi="Times New Roman" w:cs="Times New Roman"/>
                <w:b/>
                <w:noProof/>
                <w:sz w:val="26"/>
                <w:szCs w:val="28"/>
                <w:u w:val="single"/>
              </w:rPr>
            </w:pPr>
            <w:r w:rsidRPr="00170010">
              <w:rPr>
                <w:rFonts w:ascii="Times New Roman" w:eastAsia="Times New Roman" w:hAnsi="Times New Roman" w:cs="Times New Roman"/>
                <w:b/>
                <w:noProof/>
                <w:sz w:val="26"/>
                <w:szCs w:val="28"/>
                <w:u w:val="single"/>
              </w:rPr>
              <w:t>ĐỘC LẬP - TỰ DO - HẠNH PHÚC</w:t>
            </w:r>
          </w:p>
          <w:p w:rsidR="00170010" w:rsidRPr="00170010" w:rsidRDefault="00170010" w:rsidP="00170010">
            <w:pPr>
              <w:autoSpaceDE w:val="0"/>
              <w:autoSpaceDN w:val="0"/>
              <w:spacing w:after="0" w:line="240" w:lineRule="auto"/>
              <w:jc w:val="right"/>
              <w:rPr>
                <w:rFonts w:ascii="Times New Roman" w:eastAsia="Times New Roman" w:hAnsi="Times New Roman" w:cs="Times New Roman"/>
                <w:i/>
                <w:noProof/>
                <w:sz w:val="24"/>
                <w:szCs w:val="28"/>
              </w:rPr>
            </w:pPr>
            <w:r w:rsidRPr="00170010">
              <w:rPr>
                <w:rFonts w:ascii="Times New Roman" w:eastAsia="Times New Roman" w:hAnsi="Times New Roman" w:cs="Times New Roman"/>
                <w:i/>
                <w:noProof/>
                <w:sz w:val="24"/>
                <w:szCs w:val="28"/>
              </w:rPr>
              <w:t>Hà Tĩnh, ngày …… tháng…… năm 20……</w:t>
            </w:r>
          </w:p>
        </w:tc>
      </w:tr>
    </w:tbl>
    <w:p w:rsidR="00170010" w:rsidRPr="00170010" w:rsidRDefault="00170010" w:rsidP="00170010">
      <w:pPr>
        <w:autoSpaceDE w:val="0"/>
        <w:autoSpaceDN w:val="0"/>
        <w:spacing w:after="0" w:line="400" w:lineRule="exact"/>
        <w:jc w:val="center"/>
        <w:rPr>
          <w:rFonts w:ascii="Times New Roman" w:eastAsia="Times New Roman" w:hAnsi="Times New Roman" w:cs="Times New Roman"/>
          <w:b/>
          <w:bCs/>
          <w:noProof/>
          <w:kern w:val="32"/>
          <w:sz w:val="24"/>
          <w:szCs w:val="28"/>
        </w:rPr>
      </w:pPr>
    </w:p>
    <w:p w:rsidR="00170010" w:rsidRPr="00170010" w:rsidRDefault="00170010" w:rsidP="00170010">
      <w:pPr>
        <w:autoSpaceDE w:val="0"/>
        <w:autoSpaceDN w:val="0"/>
        <w:spacing w:after="0" w:line="400" w:lineRule="exact"/>
        <w:jc w:val="center"/>
        <w:rPr>
          <w:rFonts w:ascii="Times New Roman" w:eastAsia="Times New Roman" w:hAnsi="Times New Roman" w:cs="Times New Roman"/>
          <w:b/>
          <w:bCs/>
          <w:noProof/>
          <w:kern w:val="32"/>
          <w:sz w:val="24"/>
          <w:szCs w:val="28"/>
        </w:rPr>
      </w:pPr>
      <w:r w:rsidRPr="00170010">
        <w:rPr>
          <w:rFonts w:ascii="Times New Roman" w:eastAsia="Times New Roman" w:hAnsi="Times New Roman" w:cs="Times New Roman"/>
          <w:b/>
          <w:bCs/>
          <w:noProof/>
          <w:kern w:val="32"/>
          <w:sz w:val="24"/>
          <w:szCs w:val="28"/>
        </w:rPr>
        <w:t>TỜ KHAI</w:t>
      </w:r>
    </w:p>
    <w:p w:rsidR="00170010" w:rsidRPr="00170010" w:rsidRDefault="00170010" w:rsidP="00170010">
      <w:pPr>
        <w:autoSpaceDE w:val="0"/>
        <w:autoSpaceDN w:val="0"/>
        <w:spacing w:after="0" w:line="400" w:lineRule="exact"/>
        <w:jc w:val="center"/>
        <w:rPr>
          <w:rFonts w:ascii="Times New Roman" w:eastAsia="Times New Roman" w:hAnsi="Times New Roman" w:cs="Times New Roman"/>
          <w:b/>
          <w:bCs/>
          <w:noProof/>
          <w:kern w:val="32"/>
          <w:sz w:val="26"/>
          <w:szCs w:val="26"/>
        </w:rPr>
      </w:pPr>
      <w:r w:rsidRPr="00170010">
        <w:rPr>
          <w:rFonts w:ascii="Times New Roman" w:eastAsia="Times New Roman" w:hAnsi="Times New Roman" w:cs="Times New Roman"/>
          <w:b/>
          <w:bCs/>
          <w:noProof/>
          <w:kern w:val="32"/>
          <w:sz w:val="26"/>
          <w:szCs w:val="26"/>
        </w:rPr>
        <w:t>Phê duyệt phương án trục vớt tài sản chìm đắm</w:t>
      </w:r>
    </w:p>
    <w:p w:rsidR="00170010" w:rsidRPr="00170010" w:rsidRDefault="00170010" w:rsidP="00170010">
      <w:pPr>
        <w:autoSpaceDE w:val="0"/>
        <w:autoSpaceDN w:val="0"/>
        <w:spacing w:after="0" w:line="400" w:lineRule="exact"/>
        <w:jc w:val="center"/>
        <w:rPr>
          <w:rFonts w:ascii="Times New Roman" w:eastAsia="Times New Roman" w:hAnsi="Times New Roman" w:cs="Times New Roman"/>
          <w:b/>
          <w:bCs/>
          <w:noProof/>
          <w:kern w:val="32"/>
          <w:sz w:val="26"/>
          <w:szCs w:val="26"/>
        </w:rPr>
      </w:pPr>
    </w:p>
    <w:p w:rsidR="00170010" w:rsidRPr="00170010" w:rsidRDefault="00170010" w:rsidP="00170010">
      <w:pPr>
        <w:autoSpaceDE w:val="0"/>
        <w:autoSpaceDN w:val="0"/>
        <w:spacing w:after="0" w:line="400" w:lineRule="exact"/>
        <w:jc w:val="center"/>
        <w:rPr>
          <w:rFonts w:ascii="Times New Roman" w:eastAsia="Times New Roman" w:hAnsi="Times New Roman" w:cs="Times New Roman"/>
          <w:bCs/>
          <w:noProof/>
          <w:kern w:val="32"/>
          <w:sz w:val="28"/>
          <w:szCs w:val="28"/>
        </w:rPr>
      </w:pPr>
      <w:r w:rsidRPr="00170010">
        <w:rPr>
          <w:rFonts w:ascii="Times New Roman" w:eastAsia="Times New Roman" w:hAnsi="Times New Roman" w:cs="Times New Roman"/>
          <w:b/>
          <w:bCs/>
          <w:noProof/>
          <w:kern w:val="32"/>
          <w:sz w:val="28"/>
          <w:szCs w:val="28"/>
        </w:rPr>
        <w:t>Kính gửi:</w:t>
      </w:r>
      <w:r w:rsidRPr="00170010">
        <w:rPr>
          <w:rFonts w:ascii="Times New Roman" w:eastAsia="Times New Roman" w:hAnsi="Times New Roman" w:cs="Times New Roman"/>
          <w:bCs/>
          <w:noProof/>
          <w:kern w:val="32"/>
          <w:sz w:val="28"/>
          <w:szCs w:val="28"/>
        </w:rPr>
        <w:t xml:space="preserve"> Cảng vụ Hàng hải Hà Tĩnh</w:t>
      </w:r>
    </w:p>
    <w:p w:rsidR="00170010" w:rsidRPr="00170010" w:rsidRDefault="00170010" w:rsidP="00170010">
      <w:pPr>
        <w:autoSpaceDE w:val="0"/>
        <w:autoSpaceDN w:val="0"/>
        <w:spacing w:after="0" w:line="400" w:lineRule="exact"/>
        <w:rPr>
          <w:rFonts w:ascii="Times New Roman" w:eastAsia="Times New Roman" w:hAnsi="Times New Roman" w:cs="Times New Roman"/>
          <w:bCs/>
          <w:noProof/>
          <w:kern w:val="32"/>
          <w:sz w:val="18"/>
          <w:szCs w:val="28"/>
        </w:rPr>
      </w:pPr>
    </w:p>
    <w:p w:rsidR="00170010" w:rsidRPr="00170010" w:rsidRDefault="00170010" w:rsidP="00170010">
      <w:pPr>
        <w:shd w:val="clear" w:color="auto" w:fill="FFFFFF"/>
        <w:spacing w:before="120" w:after="0" w:line="261" w:lineRule="atLeast"/>
        <w:jc w:val="both"/>
        <w:rPr>
          <w:rFonts w:ascii="Times New Roman" w:eastAsia="Times New Roman" w:hAnsi="Times New Roman" w:cs="Times New Roman"/>
          <w:color w:val="000000"/>
          <w:sz w:val="26"/>
          <w:szCs w:val="26"/>
          <w:lang w:val="vi-VN" w:eastAsia="vi-VN"/>
        </w:rPr>
      </w:pPr>
      <w:r w:rsidRPr="00170010">
        <w:rPr>
          <w:rFonts w:ascii="Times New Roman" w:eastAsia="Times New Roman" w:hAnsi="Times New Roman" w:cs="Times New Roman"/>
          <w:color w:val="000000"/>
          <w:sz w:val="26"/>
          <w:szCs w:val="26"/>
          <w:lang w:val="vi-VN" w:eastAsia="vi-VN"/>
        </w:rPr>
        <w:t>Tên tổ chức, cá nhân chủ sở hữu tài sản chìm đắm: ............................................................</w:t>
      </w:r>
    </w:p>
    <w:p w:rsidR="00170010" w:rsidRPr="00170010" w:rsidRDefault="00170010" w:rsidP="00170010">
      <w:pPr>
        <w:shd w:val="clear" w:color="auto" w:fill="FFFFFF"/>
        <w:spacing w:before="120" w:after="0" w:line="261" w:lineRule="atLeast"/>
        <w:jc w:val="both"/>
        <w:rPr>
          <w:rFonts w:ascii="Times New Roman" w:eastAsia="Times New Roman" w:hAnsi="Times New Roman" w:cs="Times New Roman"/>
          <w:color w:val="000000"/>
          <w:sz w:val="26"/>
          <w:szCs w:val="26"/>
          <w:lang w:val="vi-VN" w:eastAsia="vi-VN"/>
        </w:rPr>
      </w:pPr>
      <w:r w:rsidRPr="00170010">
        <w:rPr>
          <w:rFonts w:ascii="Times New Roman" w:eastAsia="Times New Roman" w:hAnsi="Times New Roman" w:cs="Times New Roman"/>
          <w:color w:val="000000"/>
          <w:sz w:val="26"/>
          <w:szCs w:val="26"/>
          <w:lang w:val="vi-VN" w:eastAsia="vi-VN"/>
        </w:rPr>
        <w:t>Người đại diện theo pháp luật: ............................................................................................</w:t>
      </w:r>
    </w:p>
    <w:p w:rsidR="00170010" w:rsidRPr="00170010" w:rsidRDefault="00170010" w:rsidP="00170010">
      <w:pPr>
        <w:shd w:val="clear" w:color="auto" w:fill="FFFFFF"/>
        <w:spacing w:before="120" w:after="0" w:line="261" w:lineRule="atLeast"/>
        <w:jc w:val="both"/>
        <w:rPr>
          <w:rFonts w:ascii="Times New Roman" w:eastAsia="Times New Roman" w:hAnsi="Times New Roman" w:cs="Times New Roman"/>
          <w:color w:val="000000"/>
          <w:sz w:val="26"/>
          <w:szCs w:val="26"/>
          <w:lang w:val="vi-VN" w:eastAsia="vi-VN"/>
        </w:rPr>
      </w:pPr>
      <w:r w:rsidRPr="00170010">
        <w:rPr>
          <w:rFonts w:ascii="Times New Roman" w:eastAsia="Times New Roman" w:hAnsi="Times New Roman" w:cs="Times New Roman"/>
          <w:color w:val="000000"/>
          <w:sz w:val="26"/>
          <w:szCs w:val="26"/>
          <w:lang w:val="vi-VN" w:eastAsia="vi-VN"/>
        </w:rPr>
        <w:t>Đăng ký kinh doanh ngày….. tháng…. năm…………..</w:t>
      </w:r>
    </w:p>
    <w:p w:rsidR="00170010" w:rsidRPr="00170010" w:rsidRDefault="00170010" w:rsidP="00170010">
      <w:pPr>
        <w:shd w:val="clear" w:color="auto" w:fill="FFFFFF"/>
        <w:spacing w:before="120" w:after="0" w:line="261" w:lineRule="atLeast"/>
        <w:jc w:val="both"/>
        <w:rPr>
          <w:rFonts w:ascii="Times New Roman" w:eastAsia="Times New Roman" w:hAnsi="Times New Roman" w:cs="Times New Roman"/>
          <w:color w:val="000000"/>
          <w:sz w:val="26"/>
          <w:szCs w:val="26"/>
          <w:lang w:val="vi-VN" w:eastAsia="vi-VN"/>
        </w:rPr>
      </w:pPr>
      <w:r w:rsidRPr="00170010">
        <w:rPr>
          <w:rFonts w:ascii="Times New Roman" w:eastAsia="Times New Roman" w:hAnsi="Times New Roman" w:cs="Times New Roman"/>
          <w:color w:val="000000"/>
          <w:sz w:val="26"/>
          <w:szCs w:val="26"/>
          <w:lang w:val="vi-VN" w:eastAsia="vi-VN"/>
        </w:rPr>
        <w:t>Địa chỉ: .............................................................................................................................</w:t>
      </w:r>
    </w:p>
    <w:p w:rsidR="00170010" w:rsidRPr="00170010" w:rsidRDefault="00170010" w:rsidP="00170010">
      <w:pPr>
        <w:shd w:val="clear" w:color="auto" w:fill="FFFFFF"/>
        <w:spacing w:before="120" w:after="0" w:line="261" w:lineRule="atLeast"/>
        <w:jc w:val="both"/>
        <w:rPr>
          <w:rFonts w:ascii="Times New Roman" w:eastAsia="Times New Roman" w:hAnsi="Times New Roman" w:cs="Times New Roman"/>
          <w:color w:val="000000"/>
          <w:sz w:val="26"/>
          <w:szCs w:val="26"/>
          <w:lang w:val="vi-VN" w:eastAsia="vi-VN"/>
        </w:rPr>
      </w:pPr>
      <w:r w:rsidRPr="00170010">
        <w:rPr>
          <w:rFonts w:ascii="Times New Roman" w:eastAsia="Times New Roman" w:hAnsi="Times New Roman" w:cs="Times New Roman"/>
          <w:color w:val="000000"/>
          <w:sz w:val="26"/>
          <w:szCs w:val="26"/>
          <w:lang w:val="vi-VN" w:eastAsia="vi-VN"/>
        </w:rPr>
        <w:t>Số điện thoại liên hệ: ..........................................................................................................</w:t>
      </w:r>
    </w:p>
    <w:p w:rsidR="00170010" w:rsidRPr="00170010" w:rsidRDefault="00170010" w:rsidP="00170010">
      <w:pPr>
        <w:shd w:val="clear" w:color="auto" w:fill="FFFFFF"/>
        <w:spacing w:before="120" w:after="0" w:line="261" w:lineRule="atLeast"/>
        <w:jc w:val="both"/>
        <w:rPr>
          <w:rFonts w:ascii="Times New Roman" w:eastAsia="Times New Roman" w:hAnsi="Times New Roman" w:cs="Times New Roman"/>
          <w:color w:val="000000"/>
          <w:sz w:val="26"/>
          <w:szCs w:val="26"/>
          <w:lang w:val="vi-VN" w:eastAsia="vi-VN"/>
        </w:rPr>
      </w:pPr>
      <w:r w:rsidRPr="00170010">
        <w:rPr>
          <w:rFonts w:ascii="Times New Roman" w:eastAsia="Times New Roman" w:hAnsi="Times New Roman" w:cs="Times New Roman"/>
          <w:color w:val="000000"/>
          <w:sz w:val="26"/>
          <w:szCs w:val="26"/>
          <w:lang w:val="vi-VN" w:eastAsia="vi-VN"/>
        </w:rPr>
        <w:t>Đề nghị …………..</w:t>
      </w:r>
      <w:r w:rsidRPr="00170010">
        <w:rPr>
          <w:rFonts w:ascii="Times New Roman" w:eastAsia="Times New Roman" w:hAnsi="Times New Roman" w:cs="Times New Roman"/>
          <w:color w:val="000000"/>
          <w:sz w:val="26"/>
          <w:szCs w:val="26"/>
          <w:vertAlign w:val="superscript"/>
          <w:lang w:val="vi-VN" w:eastAsia="vi-VN"/>
        </w:rPr>
        <w:t>1</w:t>
      </w:r>
      <w:r w:rsidRPr="00170010">
        <w:rPr>
          <w:rFonts w:ascii="Times New Roman" w:eastAsia="Times New Roman" w:hAnsi="Times New Roman" w:cs="Times New Roman"/>
          <w:color w:val="000000"/>
          <w:sz w:val="26"/>
          <w:szCs w:val="26"/>
          <w:lang w:val="vi-VN" w:eastAsia="vi-VN"/>
        </w:rPr>
        <w:t> xem xét, phê duyệt Phương án trục vớt tài sản chìm đắm theo quy định tại Điều 13 Nghị định số…………….. về xử lý tài sản chìm đắm trên tuyến đường thủy nội địa, vùng nước cảng biển và vùng biển Việt Nam với các tài liệu dưới đây:</w:t>
      </w:r>
    </w:p>
    <w:p w:rsidR="00170010" w:rsidRPr="00170010" w:rsidRDefault="00170010" w:rsidP="00170010">
      <w:pPr>
        <w:shd w:val="clear" w:color="auto" w:fill="FFFFFF"/>
        <w:spacing w:before="120" w:after="0" w:line="261" w:lineRule="atLeast"/>
        <w:jc w:val="both"/>
        <w:rPr>
          <w:rFonts w:ascii="Times New Roman" w:eastAsia="Times New Roman" w:hAnsi="Times New Roman" w:cs="Times New Roman"/>
          <w:color w:val="000000"/>
          <w:sz w:val="26"/>
          <w:szCs w:val="26"/>
          <w:lang w:eastAsia="vi-VN"/>
        </w:rPr>
      </w:pPr>
      <w:r w:rsidRPr="00170010">
        <w:rPr>
          <w:rFonts w:ascii="Times New Roman" w:eastAsia="Times New Roman" w:hAnsi="Times New Roman" w:cs="Times New Roman"/>
          <w:color w:val="000000"/>
          <w:sz w:val="26"/>
          <w:szCs w:val="26"/>
          <w:lang w:val="vi-VN" w:eastAsia="vi-VN"/>
        </w:rPr>
        <w:t>1. Tờ khai phê duyệt phương án trục vớt tài sản chìm đắm.</w:t>
      </w:r>
    </w:p>
    <w:p w:rsidR="00170010" w:rsidRDefault="00170010" w:rsidP="00170010">
      <w:pPr>
        <w:shd w:val="clear" w:color="auto" w:fill="FFFFFF"/>
        <w:spacing w:before="120" w:after="0" w:line="261" w:lineRule="atLeast"/>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2</w:t>
      </w:r>
      <w:r w:rsidRPr="00170010">
        <w:rPr>
          <w:rFonts w:ascii="Times New Roman" w:eastAsia="Times New Roman" w:hAnsi="Times New Roman" w:cs="Times New Roman"/>
          <w:color w:val="000000"/>
          <w:sz w:val="26"/>
          <w:szCs w:val="26"/>
          <w:lang w:eastAsia="vi-VN"/>
        </w:rPr>
        <w:t>. Ý kiến của Cảng vụ (nếu có).</w:t>
      </w:r>
    </w:p>
    <w:p w:rsidR="00170010" w:rsidRPr="00170010" w:rsidRDefault="00170010" w:rsidP="00170010">
      <w:pPr>
        <w:shd w:val="clear" w:color="auto" w:fill="FFFFFF"/>
        <w:spacing w:before="120" w:after="0" w:line="261" w:lineRule="atLeast"/>
        <w:jc w:val="both"/>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eastAsia="vi-VN"/>
        </w:rPr>
        <w:t>3</w:t>
      </w:r>
      <w:r w:rsidRPr="00170010">
        <w:rPr>
          <w:rFonts w:ascii="Times New Roman" w:eastAsia="Times New Roman" w:hAnsi="Times New Roman" w:cs="Times New Roman"/>
          <w:color w:val="000000"/>
          <w:sz w:val="26"/>
          <w:szCs w:val="26"/>
          <w:lang w:val="vi-VN" w:eastAsia="vi-VN"/>
        </w:rPr>
        <w:t>. Phương án trục vớt tài sản chìm đắm.</w:t>
      </w:r>
    </w:p>
    <w:p w:rsidR="00170010" w:rsidRPr="00170010" w:rsidRDefault="00170010" w:rsidP="00170010">
      <w:pPr>
        <w:shd w:val="clear" w:color="auto" w:fill="FFFFFF"/>
        <w:spacing w:before="120" w:after="0" w:line="261" w:lineRule="atLeast"/>
        <w:jc w:val="both"/>
        <w:rPr>
          <w:rFonts w:ascii="Times New Roman" w:eastAsia="Times New Roman" w:hAnsi="Times New Roman" w:cs="Times New Roman"/>
          <w:color w:val="000000"/>
          <w:sz w:val="26"/>
          <w:szCs w:val="26"/>
          <w:lang w:val="vi-VN" w:eastAsia="vi-VN"/>
        </w:rPr>
      </w:pPr>
      <w:r>
        <w:rPr>
          <w:rFonts w:ascii="Times New Roman" w:eastAsia="Times New Roman" w:hAnsi="Times New Roman" w:cs="Times New Roman"/>
          <w:color w:val="000000"/>
          <w:sz w:val="26"/>
          <w:szCs w:val="26"/>
          <w:lang w:eastAsia="vi-VN"/>
        </w:rPr>
        <w:t>4</w:t>
      </w:r>
      <w:r w:rsidRPr="00170010">
        <w:rPr>
          <w:rFonts w:ascii="Times New Roman" w:eastAsia="Times New Roman" w:hAnsi="Times New Roman" w:cs="Times New Roman"/>
          <w:color w:val="000000"/>
          <w:sz w:val="26"/>
          <w:szCs w:val="26"/>
          <w:lang w:val="vi-VN" w:eastAsia="vi-VN"/>
        </w:rPr>
        <w:t>. Các tài liệu, giấy tờ cần thiết có liên quan khác (nếu có).</w:t>
      </w:r>
    </w:p>
    <w:p w:rsidR="00170010" w:rsidRPr="00170010" w:rsidRDefault="00170010" w:rsidP="00170010">
      <w:pPr>
        <w:shd w:val="clear" w:color="auto" w:fill="FFFFFF"/>
        <w:spacing w:before="120" w:after="0" w:line="261" w:lineRule="atLeast"/>
        <w:jc w:val="both"/>
        <w:rPr>
          <w:rFonts w:ascii="Times New Roman" w:eastAsia="Times New Roman" w:hAnsi="Times New Roman" w:cs="Times New Roman"/>
          <w:color w:val="000000"/>
          <w:sz w:val="26"/>
          <w:szCs w:val="26"/>
          <w:lang w:val="vi-VN" w:eastAsia="vi-VN"/>
        </w:rPr>
      </w:pPr>
      <w:r w:rsidRPr="00170010">
        <w:rPr>
          <w:rFonts w:ascii="Times New Roman" w:eastAsia="Times New Roman" w:hAnsi="Times New Roman" w:cs="Times New Roman"/>
          <w:color w:val="000000"/>
          <w:sz w:val="26"/>
          <w:szCs w:val="26"/>
          <w:lang w:val="vi-VN" w:eastAsia="vi-VN"/>
        </w:rPr>
        <w:t>Kính đề nghị …………………………….……..</w:t>
      </w:r>
      <w:r w:rsidRPr="00170010">
        <w:rPr>
          <w:rFonts w:ascii="Times New Roman" w:eastAsia="Times New Roman" w:hAnsi="Times New Roman" w:cs="Times New Roman"/>
          <w:color w:val="000000"/>
          <w:sz w:val="26"/>
          <w:szCs w:val="26"/>
          <w:vertAlign w:val="superscript"/>
          <w:lang w:val="vi-VN" w:eastAsia="vi-VN"/>
        </w:rPr>
        <w:t>1</w:t>
      </w:r>
      <w:r w:rsidRPr="00170010">
        <w:rPr>
          <w:rFonts w:ascii="Times New Roman" w:eastAsia="Times New Roman" w:hAnsi="Times New Roman" w:cs="Times New Roman"/>
          <w:color w:val="000000"/>
          <w:sz w:val="26"/>
          <w:szCs w:val="26"/>
          <w:lang w:val="vi-VN" w:eastAsia="vi-VN"/>
        </w:rPr>
        <w:t> xem xét, giải quyết./.</w:t>
      </w:r>
    </w:p>
    <w:p w:rsidR="00170010" w:rsidRPr="00170010" w:rsidRDefault="00170010" w:rsidP="00170010">
      <w:pPr>
        <w:shd w:val="clear" w:color="auto" w:fill="FFFFFF"/>
        <w:spacing w:before="120" w:after="0" w:line="261" w:lineRule="atLeast"/>
        <w:rPr>
          <w:rFonts w:ascii="Times New Roman" w:eastAsia="Times New Roman" w:hAnsi="Times New Roman" w:cs="Times New Roman"/>
          <w:color w:val="000000"/>
          <w:sz w:val="20"/>
          <w:szCs w:val="20"/>
          <w:lang w:eastAsia="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894"/>
      </w:tblGrid>
      <w:tr w:rsidR="00170010" w:rsidRPr="00170010" w:rsidTr="00176B7A">
        <w:trPr>
          <w:tblCellSpacing w:w="0" w:type="dxa"/>
        </w:trPr>
        <w:tc>
          <w:tcPr>
            <w:tcW w:w="4428" w:type="dxa"/>
            <w:shd w:val="clear" w:color="auto" w:fill="FFFFFF"/>
            <w:tcMar>
              <w:top w:w="0" w:type="dxa"/>
              <w:left w:w="108" w:type="dxa"/>
              <w:bottom w:w="0" w:type="dxa"/>
              <w:right w:w="108" w:type="dxa"/>
            </w:tcMar>
            <w:hideMark/>
          </w:tcPr>
          <w:p w:rsidR="00170010" w:rsidRPr="00170010" w:rsidRDefault="00170010" w:rsidP="00170010">
            <w:pPr>
              <w:spacing w:before="120" w:after="0" w:line="261" w:lineRule="atLeast"/>
              <w:rPr>
                <w:rFonts w:ascii="Times New Roman" w:eastAsia="Times New Roman" w:hAnsi="Times New Roman" w:cs="Times New Roman"/>
                <w:color w:val="000000"/>
                <w:sz w:val="20"/>
                <w:szCs w:val="20"/>
                <w:lang w:val="vi-VN" w:eastAsia="vi-VN"/>
              </w:rPr>
            </w:pPr>
            <w:r w:rsidRPr="00170010">
              <w:rPr>
                <w:rFonts w:ascii="Times New Roman" w:eastAsia="Times New Roman" w:hAnsi="Times New Roman" w:cs="Times New Roman"/>
                <w:b/>
                <w:bCs/>
                <w:color w:val="000000"/>
                <w:sz w:val="16"/>
                <w:szCs w:val="16"/>
                <w:lang w:val="vi-VN" w:eastAsia="vi-VN"/>
              </w:rPr>
              <w:t> </w:t>
            </w:r>
          </w:p>
        </w:tc>
        <w:tc>
          <w:tcPr>
            <w:tcW w:w="4894" w:type="dxa"/>
            <w:shd w:val="clear" w:color="auto" w:fill="FFFFFF"/>
            <w:tcMar>
              <w:top w:w="0" w:type="dxa"/>
              <w:left w:w="108" w:type="dxa"/>
              <w:bottom w:w="0" w:type="dxa"/>
              <w:right w:w="108" w:type="dxa"/>
            </w:tcMar>
            <w:hideMark/>
          </w:tcPr>
          <w:p w:rsidR="00170010" w:rsidRPr="00170010" w:rsidRDefault="00170010" w:rsidP="00170010">
            <w:pPr>
              <w:spacing w:before="120" w:after="0" w:line="261" w:lineRule="atLeast"/>
              <w:jc w:val="center"/>
              <w:rPr>
                <w:rFonts w:ascii="Times New Roman" w:eastAsia="Times New Roman" w:hAnsi="Times New Roman" w:cs="Times New Roman"/>
                <w:color w:val="000000"/>
                <w:sz w:val="20"/>
                <w:szCs w:val="20"/>
                <w:lang w:val="vi-VN" w:eastAsia="vi-VN"/>
              </w:rPr>
            </w:pPr>
            <w:r w:rsidRPr="00170010">
              <w:rPr>
                <w:rFonts w:ascii="Times New Roman" w:eastAsia="Times New Roman" w:hAnsi="Times New Roman" w:cs="Times New Roman"/>
                <w:b/>
                <w:bCs/>
                <w:color w:val="000000"/>
                <w:sz w:val="20"/>
                <w:szCs w:val="20"/>
                <w:lang w:val="vi-VN" w:eastAsia="vi-VN"/>
              </w:rPr>
              <w:t>CHỦ TÀI SẢN CHÌM ĐẮM</w:t>
            </w:r>
            <w:r w:rsidRPr="00170010">
              <w:rPr>
                <w:rFonts w:ascii="Times New Roman" w:eastAsia="Times New Roman" w:hAnsi="Times New Roman" w:cs="Times New Roman"/>
                <w:b/>
                <w:bCs/>
                <w:color w:val="000000"/>
                <w:sz w:val="20"/>
                <w:szCs w:val="20"/>
                <w:lang w:val="vi-VN" w:eastAsia="vi-VN"/>
              </w:rPr>
              <w:br/>
            </w:r>
            <w:r w:rsidRPr="00170010">
              <w:rPr>
                <w:rFonts w:ascii="Times New Roman" w:eastAsia="Times New Roman" w:hAnsi="Times New Roman" w:cs="Times New Roman"/>
                <w:i/>
                <w:iCs/>
                <w:color w:val="000000"/>
                <w:sz w:val="20"/>
                <w:szCs w:val="20"/>
                <w:lang w:val="vi-VN" w:eastAsia="vi-VN"/>
              </w:rPr>
              <w:t>(Chữ ký, dấu)</w:t>
            </w:r>
          </w:p>
        </w:tc>
      </w:tr>
    </w:tbl>
    <w:p w:rsidR="00170010" w:rsidRDefault="00170010" w:rsidP="00170010">
      <w:pPr>
        <w:spacing w:after="0" w:line="240" w:lineRule="auto"/>
        <w:rPr>
          <w:rFonts w:ascii="Times New Roman" w:eastAsia="Times New Roman" w:hAnsi="Times New Roman" w:cs="Times New Roman"/>
          <w:sz w:val="24"/>
          <w:szCs w:val="24"/>
        </w:rPr>
      </w:pPr>
    </w:p>
    <w:p w:rsidR="004B2C19" w:rsidRPr="00170010" w:rsidRDefault="004B2C19" w:rsidP="00170010">
      <w:pPr>
        <w:spacing w:after="0" w:line="240" w:lineRule="auto"/>
        <w:rPr>
          <w:rFonts w:ascii="Times New Roman" w:eastAsia="Times New Roman" w:hAnsi="Times New Roman" w:cs="Times New Roman"/>
          <w:sz w:val="24"/>
          <w:szCs w:val="24"/>
        </w:rPr>
      </w:pPr>
    </w:p>
    <w:p w:rsidR="00170010" w:rsidRPr="00170010" w:rsidRDefault="00170010" w:rsidP="00170010">
      <w:pPr>
        <w:spacing w:after="0" w:line="240" w:lineRule="auto"/>
        <w:rPr>
          <w:rFonts w:ascii="Times New Roman" w:eastAsia="Times New Roman" w:hAnsi="Times New Roman" w:cs="Times New Roman"/>
          <w:sz w:val="24"/>
          <w:szCs w:val="24"/>
        </w:rPr>
      </w:pPr>
      <w:r w:rsidRPr="00170010">
        <w:rPr>
          <w:rFonts w:ascii="Times New Roman" w:eastAsia="Times New Roman" w:hAnsi="Times New Roman" w:cs="Times New Roman"/>
          <w:sz w:val="24"/>
          <w:szCs w:val="24"/>
          <w:lang w:val="vi-VN"/>
        </w:rPr>
        <w:t>Ghi chú:</w:t>
      </w:r>
    </w:p>
    <w:p w:rsidR="00170010" w:rsidRPr="00170010" w:rsidRDefault="00170010" w:rsidP="00170010">
      <w:pPr>
        <w:spacing w:after="0" w:line="240" w:lineRule="auto"/>
        <w:jc w:val="center"/>
        <w:rPr>
          <w:rFonts w:ascii="Times New Roman" w:eastAsia="Times New Roman" w:hAnsi="Times New Roman" w:cs="Times New Roman"/>
          <w:sz w:val="24"/>
          <w:szCs w:val="24"/>
        </w:rPr>
      </w:pPr>
      <w:r w:rsidRPr="00170010">
        <w:rPr>
          <w:rFonts w:ascii="Times New Roman" w:eastAsia="Times New Roman" w:hAnsi="Times New Roman" w:cs="Times New Roman"/>
          <w:color w:val="000000"/>
          <w:sz w:val="24"/>
          <w:szCs w:val="28"/>
          <w:vertAlign w:val="superscript"/>
          <w:lang w:val="vi-VN" w:eastAsia="vi-VN"/>
        </w:rPr>
        <w:t>1</w:t>
      </w:r>
      <w:r w:rsidRPr="00170010">
        <w:rPr>
          <w:rFonts w:ascii="Times New Roman" w:eastAsia="Times New Roman" w:hAnsi="Times New Roman" w:cs="Times New Roman"/>
          <w:color w:val="000000"/>
          <w:sz w:val="24"/>
          <w:szCs w:val="28"/>
          <w:lang w:val="vi-VN" w:eastAsia="vi-VN"/>
        </w:rPr>
        <w:t> Tên của Cơ quan có thẩm quyền phê duyệt Phương án trục vớt tài sản chìm đắm</w:t>
      </w:r>
      <w:r w:rsidRPr="00170010">
        <w:rPr>
          <w:rFonts w:ascii="Times New Roman" w:eastAsia="Times New Roman" w:hAnsi="Times New Roman" w:cs="Times New Roman"/>
          <w:color w:val="000000"/>
          <w:sz w:val="24"/>
          <w:szCs w:val="28"/>
          <w:lang w:eastAsia="vi-VN"/>
        </w:rPr>
        <w:t>.</w:t>
      </w:r>
      <w:r w:rsidRPr="00170010">
        <w:rPr>
          <w:rFonts w:ascii="Times New Roman" w:eastAsia="Times New Roman" w:hAnsi="Times New Roman" w:cs="Times New Roman"/>
          <w:sz w:val="24"/>
          <w:szCs w:val="24"/>
        </w:rPr>
        <w:t xml:space="preserve"> </w:t>
      </w:r>
    </w:p>
    <w:p w:rsidR="00DE0230" w:rsidRPr="00956EE5" w:rsidRDefault="00DE0230" w:rsidP="00956EE5">
      <w:pPr>
        <w:jc w:val="both"/>
        <w:rPr>
          <w:rFonts w:ascii="Times New Roman" w:hAnsi="Times New Roman" w:cs="Times New Roman"/>
          <w:b/>
          <w:sz w:val="28"/>
          <w:szCs w:val="28"/>
        </w:rPr>
      </w:pPr>
    </w:p>
    <w:sectPr w:rsidR="00DE0230" w:rsidRPr="00956EE5" w:rsidSect="001D3EB5">
      <w:footerReference w:type="default" r:id="rId8"/>
      <w:pgSz w:w="12240" w:h="15840"/>
      <w:pgMar w:top="1134" w:right="964" w:bottom="851" w:left="164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5A4" w:rsidRDefault="00D675A4" w:rsidP="005D7C60">
      <w:pPr>
        <w:spacing w:after="0" w:line="240" w:lineRule="auto"/>
      </w:pPr>
      <w:r>
        <w:separator/>
      </w:r>
    </w:p>
  </w:endnote>
  <w:endnote w:type="continuationSeparator" w:id="0">
    <w:p w:rsidR="00D675A4" w:rsidRDefault="00D675A4" w:rsidP="005D7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4270327"/>
      <w:docPartObj>
        <w:docPartGallery w:val="Page Numbers (Bottom of Page)"/>
        <w:docPartUnique/>
      </w:docPartObj>
    </w:sdtPr>
    <w:sdtEndPr>
      <w:rPr>
        <w:noProof/>
      </w:rPr>
    </w:sdtEndPr>
    <w:sdtContent>
      <w:p w:rsidR="005D7C60" w:rsidRDefault="005D7C60">
        <w:pPr>
          <w:pStyle w:val="Footer"/>
          <w:jc w:val="right"/>
        </w:pPr>
        <w:r>
          <w:fldChar w:fldCharType="begin"/>
        </w:r>
        <w:r>
          <w:instrText xml:space="preserve"> PAGE   \* MERGEFORMAT </w:instrText>
        </w:r>
        <w:r>
          <w:fldChar w:fldCharType="separate"/>
        </w:r>
        <w:r w:rsidR="009646DB">
          <w:rPr>
            <w:noProof/>
          </w:rPr>
          <w:t>1</w:t>
        </w:r>
        <w:r>
          <w:rPr>
            <w:noProof/>
          </w:rPr>
          <w:fldChar w:fldCharType="end"/>
        </w:r>
      </w:p>
    </w:sdtContent>
  </w:sdt>
  <w:p w:rsidR="005D7C60" w:rsidRDefault="005D7C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5A4" w:rsidRDefault="00D675A4" w:rsidP="005D7C60">
      <w:pPr>
        <w:spacing w:after="0" w:line="240" w:lineRule="auto"/>
      </w:pPr>
      <w:r>
        <w:separator/>
      </w:r>
    </w:p>
  </w:footnote>
  <w:footnote w:type="continuationSeparator" w:id="0">
    <w:p w:rsidR="00D675A4" w:rsidRDefault="00D675A4" w:rsidP="005D7C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26B"/>
    <w:rsid w:val="00117C95"/>
    <w:rsid w:val="00170010"/>
    <w:rsid w:val="001D3EB5"/>
    <w:rsid w:val="002742C7"/>
    <w:rsid w:val="002829C0"/>
    <w:rsid w:val="00285D02"/>
    <w:rsid w:val="002E3713"/>
    <w:rsid w:val="00363F41"/>
    <w:rsid w:val="004B2C19"/>
    <w:rsid w:val="004F39AC"/>
    <w:rsid w:val="00571754"/>
    <w:rsid w:val="005842A4"/>
    <w:rsid w:val="005D7C60"/>
    <w:rsid w:val="006968B9"/>
    <w:rsid w:val="006D5446"/>
    <w:rsid w:val="007943E9"/>
    <w:rsid w:val="008D726B"/>
    <w:rsid w:val="008E7B3D"/>
    <w:rsid w:val="0093619C"/>
    <w:rsid w:val="0094360C"/>
    <w:rsid w:val="00956EE5"/>
    <w:rsid w:val="009646DB"/>
    <w:rsid w:val="00970981"/>
    <w:rsid w:val="009911B7"/>
    <w:rsid w:val="00A77996"/>
    <w:rsid w:val="00A85A3B"/>
    <w:rsid w:val="00AD10F0"/>
    <w:rsid w:val="00AE143A"/>
    <w:rsid w:val="00AF37C9"/>
    <w:rsid w:val="00B73A31"/>
    <w:rsid w:val="00C264C8"/>
    <w:rsid w:val="00C764BA"/>
    <w:rsid w:val="00D675A4"/>
    <w:rsid w:val="00DE0230"/>
    <w:rsid w:val="00EE5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6E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0010"/>
    <w:pPr>
      <w:ind w:left="720"/>
      <w:contextualSpacing/>
    </w:pPr>
  </w:style>
  <w:style w:type="paragraph" w:styleId="Header">
    <w:name w:val="header"/>
    <w:basedOn w:val="Normal"/>
    <w:link w:val="HeaderChar"/>
    <w:uiPriority w:val="99"/>
    <w:unhideWhenUsed/>
    <w:rsid w:val="005D7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C60"/>
  </w:style>
  <w:style w:type="paragraph" w:styleId="Footer">
    <w:name w:val="footer"/>
    <w:basedOn w:val="Normal"/>
    <w:link w:val="FooterChar"/>
    <w:uiPriority w:val="99"/>
    <w:unhideWhenUsed/>
    <w:rsid w:val="005D7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C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6E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0010"/>
    <w:pPr>
      <w:ind w:left="720"/>
      <w:contextualSpacing/>
    </w:pPr>
  </w:style>
  <w:style w:type="paragraph" w:styleId="Header">
    <w:name w:val="header"/>
    <w:basedOn w:val="Normal"/>
    <w:link w:val="HeaderChar"/>
    <w:uiPriority w:val="99"/>
    <w:unhideWhenUsed/>
    <w:rsid w:val="005D7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C60"/>
  </w:style>
  <w:style w:type="paragraph" w:styleId="Footer">
    <w:name w:val="footer"/>
    <w:basedOn w:val="Normal"/>
    <w:link w:val="FooterChar"/>
    <w:uiPriority w:val="99"/>
    <w:unhideWhenUsed/>
    <w:rsid w:val="005D7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47778">
      <w:bodyDiv w:val="1"/>
      <w:marLeft w:val="0"/>
      <w:marRight w:val="0"/>
      <w:marTop w:val="0"/>
      <w:marBottom w:val="0"/>
      <w:divBdr>
        <w:top w:val="none" w:sz="0" w:space="0" w:color="auto"/>
        <w:left w:val="none" w:sz="0" w:space="0" w:color="auto"/>
        <w:bottom w:val="none" w:sz="0" w:space="0" w:color="auto"/>
        <w:right w:val="none" w:sz="0" w:space="0" w:color="auto"/>
      </w:divBdr>
      <w:divsChild>
        <w:div w:id="720059958">
          <w:marLeft w:val="-225"/>
          <w:marRight w:val="-225"/>
          <w:marTop w:val="0"/>
          <w:marBottom w:val="300"/>
          <w:divBdr>
            <w:top w:val="none" w:sz="0" w:space="0" w:color="auto"/>
            <w:left w:val="none" w:sz="0" w:space="0" w:color="auto"/>
            <w:bottom w:val="none" w:sz="0" w:space="0" w:color="auto"/>
            <w:right w:val="none" w:sz="0" w:space="0" w:color="auto"/>
          </w:divBdr>
          <w:divsChild>
            <w:div w:id="2133739813">
              <w:marLeft w:val="0"/>
              <w:marRight w:val="0"/>
              <w:marTop w:val="0"/>
              <w:marBottom w:val="30"/>
              <w:divBdr>
                <w:top w:val="none" w:sz="0" w:space="0" w:color="auto"/>
                <w:left w:val="none" w:sz="0" w:space="0" w:color="auto"/>
                <w:bottom w:val="none" w:sz="0" w:space="0" w:color="auto"/>
                <w:right w:val="none" w:sz="0" w:space="0" w:color="auto"/>
              </w:divBdr>
            </w:div>
            <w:div w:id="1870141276">
              <w:marLeft w:val="0"/>
              <w:marRight w:val="0"/>
              <w:marTop w:val="0"/>
              <w:marBottom w:val="0"/>
              <w:divBdr>
                <w:top w:val="none" w:sz="0" w:space="0" w:color="auto"/>
                <w:left w:val="none" w:sz="0" w:space="0" w:color="auto"/>
                <w:bottom w:val="none" w:sz="0" w:space="0" w:color="auto"/>
                <w:right w:val="none" w:sz="0" w:space="0" w:color="auto"/>
              </w:divBdr>
              <w:divsChild>
                <w:div w:id="90533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91131">
          <w:marLeft w:val="-225"/>
          <w:marRight w:val="-225"/>
          <w:marTop w:val="0"/>
          <w:marBottom w:val="300"/>
          <w:divBdr>
            <w:top w:val="none" w:sz="0" w:space="0" w:color="auto"/>
            <w:left w:val="none" w:sz="0" w:space="0" w:color="auto"/>
            <w:bottom w:val="none" w:sz="0" w:space="0" w:color="auto"/>
            <w:right w:val="none" w:sz="0" w:space="0" w:color="auto"/>
          </w:divBdr>
          <w:divsChild>
            <w:div w:id="899287553">
              <w:marLeft w:val="0"/>
              <w:marRight w:val="0"/>
              <w:marTop w:val="0"/>
              <w:marBottom w:val="30"/>
              <w:divBdr>
                <w:top w:val="none" w:sz="0" w:space="0" w:color="auto"/>
                <w:left w:val="none" w:sz="0" w:space="0" w:color="auto"/>
                <w:bottom w:val="none" w:sz="0" w:space="0" w:color="auto"/>
                <w:right w:val="none" w:sz="0" w:space="0" w:color="auto"/>
              </w:divBdr>
            </w:div>
            <w:div w:id="602539300">
              <w:marLeft w:val="0"/>
              <w:marRight w:val="0"/>
              <w:marTop w:val="0"/>
              <w:marBottom w:val="0"/>
              <w:divBdr>
                <w:top w:val="none" w:sz="0" w:space="0" w:color="auto"/>
                <w:left w:val="none" w:sz="0" w:space="0" w:color="auto"/>
                <w:bottom w:val="none" w:sz="0" w:space="0" w:color="auto"/>
                <w:right w:val="none" w:sz="0" w:space="0" w:color="auto"/>
              </w:divBdr>
              <w:divsChild>
                <w:div w:id="194079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741299">
          <w:marLeft w:val="-225"/>
          <w:marRight w:val="-225"/>
          <w:marTop w:val="0"/>
          <w:marBottom w:val="300"/>
          <w:divBdr>
            <w:top w:val="none" w:sz="0" w:space="0" w:color="auto"/>
            <w:left w:val="none" w:sz="0" w:space="0" w:color="auto"/>
            <w:bottom w:val="none" w:sz="0" w:space="0" w:color="auto"/>
            <w:right w:val="none" w:sz="0" w:space="0" w:color="auto"/>
          </w:divBdr>
          <w:divsChild>
            <w:div w:id="880871252">
              <w:marLeft w:val="0"/>
              <w:marRight w:val="0"/>
              <w:marTop w:val="0"/>
              <w:marBottom w:val="30"/>
              <w:divBdr>
                <w:top w:val="none" w:sz="0" w:space="0" w:color="auto"/>
                <w:left w:val="none" w:sz="0" w:space="0" w:color="auto"/>
                <w:bottom w:val="none" w:sz="0" w:space="0" w:color="auto"/>
                <w:right w:val="none" w:sz="0" w:space="0" w:color="auto"/>
              </w:divBdr>
            </w:div>
            <w:div w:id="2040618072">
              <w:marLeft w:val="0"/>
              <w:marRight w:val="0"/>
              <w:marTop w:val="0"/>
              <w:marBottom w:val="0"/>
              <w:divBdr>
                <w:top w:val="none" w:sz="0" w:space="0" w:color="auto"/>
                <w:left w:val="none" w:sz="0" w:space="0" w:color="auto"/>
                <w:bottom w:val="none" w:sz="0" w:space="0" w:color="auto"/>
                <w:right w:val="none" w:sz="0" w:space="0" w:color="auto"/>
              </w:divBdr>
              <w:divsChild>
                <w:div w:id="850265010">
                  <w:marLeft w:val="0"/>
                  <w:marRight w:val="0"/>
                  <w:marTop w:val="0"/>
                  <w:marBottom w:val="30"/>
                  <w:divBdr>
                    <w:top w:val="none" w:sz="0" w:space="0" w:color="auto"/>
                    <w:left w:val="none" w:sz="0" w:space="0" w:color="auto"/>
                    <w:bottom w:val="none" w:sz="0" w:space="0" w:color="auto"/>
                    <w:right w:val="none" w:sz="0" w:space="0" w:color="auto"/>
                  </w:divBdr>
                </w:div>
                <w:div w:id="27416846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96619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F2D42-3D17-446E-B05E-F387005D5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6</Pages>
  <Words>1347</Words>
  <Characters>7683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HA</dc:creator>
  <cp:lastModifiedBy>HONG HA</cp:lastModifiedBy>
  <cp:revision>30</cp:revision>
  <dcterms:created xsi:type="dcterms:W3CDTF">2024-10-16T03:08:00Z</dcterms:created>
  <dcterms:modified xsi:type="dcterms:W3CDTF">2024-10-16T08:23:00Z</dcterms:modified>
</cp:coreProperties>
</file>